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795FCA" w14:textId="296DCDC6" w:rsidR="00F25883" w:rsidRDefault="00F25883" w:rsidP="00F25883">
      <w:pPr xmlns:w="http://schemas.openxmlformats.org/wordprocessingml/2006/main">
        <w:pStyle w:val="Title"/>
      </w:pPr>
      <w:r xmlns:w="http://schemas.openxmlformats.org/wordprocessingml/2006/main">
        <w:t xml:space="preserve">Equidad, democracia y el futuro de las escuelas comunitarias - Jane Quinn - Episodio 6, Parte L.</w:t>
      </w:r>
    </w:p>
    <w:p w14:paraId="485C9569" w14:textId="77777777" w:rsidR="00F25883" w:rsidRDefault="00F25883" w:rsidP="00F25883">
      <w:pPr xmlns:w="http://schemas.openxmlformats.org/wordprocessingml/2006/main">
        <w:pStyle w:val="Script"/>
      </w:pPr>
      <w:r xmlns:w="http://schemas.openxmlformats.org/wordprocessingml/2006/main">
        <w:rPr>
          <w:color w:val="808080"/>
        </w:rPr>
        <w:t xml:space="preserve">[00:00:00]</w:t>
      </w:r>
      <w:r xmlns:w="http://schemas.openxmlformats.org/wordprocessingml/2006/main">
        <w:t xml:space="preserve"> </w:t>
      </w:r>
    </w:p>
    <w:p w14:paraId="22DCAC7F" w14:textId="77777777" w:rsidR="00F25883" w:rsidRDefault="00F25883" w:rsidP="00F25883">
      <w:pPr xmlns:w="http://schemas.openxmlformats.org/wordprocessingml/2006/main">
        <w:pStyle w:val="Script"/>
      </w:pPr>
      <w:r xmlns:w="http://schemas.openxmlformats.org/wordprocessingml/2006/main">
        <w:rPr>
          <w:color w:val="808080"/>
        </w:rPr>
        <w:t xml:space="preserve">[00:00:17]</w:t>
      </w:r>
      <w:r xmlns:w="http://schemas.openxmlformats.org/wordprocessingml/2006/main">
        <w:t xml:space="preserve"> </w:t>
      </w:r>
      <w:r xmlns:w="http://schemas.openxmlformats.org/wordprocessingml/2006/main">
        <w:rPr>
          <w:b/>
          <w:bCs/>
          <w:color w:val="489872"/>
        </w:rPr>
        <w:t xml:space="preserve">David Osher: </w:t>
      </w:r>
      <w:r xmlns:w="http://schemas.openxmlformats.org/wordprocessingml/2006/main">
        <w:t xml:space="preserve">En las dos primeras partes de mi conversación con Jane Quinn, analizamos primero cómo las escuelas pueden ir más allá de un conjunto de programas y, luego, qué se necesita para que los socios trasciendan la mera colaboración y asuman una responsabilidad compartida genuina. En esta última parte, damos el siguiente paso. ¿Qué implica todo esto para la equidad?</w:t>
      </w:r>
    </w:p>
    <w:p w14:paraId="06D24554" w14:textId="77777777" w:rsidR="00F25883" w:rsidRDefault="00F25883" w:rsidP="00F25883">
      <w:pPr xmlns:w="http://schemas.openxmlformats.org/wordprocessingml/2006/main">
        <w:pStyle w:val="Script"/>
      </w:pPr>
      <w:r xmlns:w="http://schemas.openxmlformats.org/wordprocessingml/2006/main">
        <w:t xml:space="preserve">¿Y qué significa esto para la relación entre una escuela y la comunidad que la rodea? Jane y yo hablamos de equidad no solo como brindar más servicios, sino como asegurar que cada joven tenga el apoyo y las oportunidades que necesita para tener éxito. También miramos hacia atrás. Miramos a la historia de las escuelas comunitarias y al trabajo de Leonard Covello, quien trabajó en East Harlem en la década de </w:t>
      </w:r>
      <w:r xmlns:w="http://schemas.openxmlformats.org/wordprocessingml/2006/main">
        <w:rPr>
          <w:color w:val="808080"/>
        </w:rPr>
        <w:t xml:space="preserve">1930 </w:t>
      </w:r>
      <w:r xmlns:w="http://schemas.openxmlformats.org/wordprocessingml/2006/main">
        <w:t xml:space="preserve">y argumentó y demostró que la escuela debía y podía convertirse en un centro de la vida comunitaria, profundamente conectado con los niños, las familias, las organizaciones vecinales y las realidades cambiantes que la propia comunidad estaba enfrentando.</w:t>
      </w:r>
    </w:p>
    <w:p w14:paraId="4BBA5C0A" w14:textId="77777777" w:rsidR="00F25883" w:rsidRDefault="00F25883" w:rsidP="00F25883">
      <w:pPr xmlns:w="http://schemas.openxmlformats.org/wordprocessingml/2006/main">
        <w:pStyle w:val="Script"/>
      </w:pPr>
      <w:r xmlns:w="http://schemas.openxmlformats.org/wordprocessingml/2006/main">
        <w:t xml:space="preserve">La historia de las escuelas comunitarias es importante porque pone de manifiesto una realidad muy actual. Una escuela puede ofrecer una amplia gama de servicios, pero aun así permanecer desconectada de la experiencia vital de las personas a las que sirve. La alternativa exige que las escuelas aprendan de las familias, los jóvenes y las comunidades, que comprendan las condiciones que las rodean y que utilicen ese conocimiento para definir su funcionamiento.</w:t>
      </w:r>
    </w:p>
    <w:p w14:paraId="4769D222" w14:textId="77777777" w:rsidR="00F25883" w:rsidRDefault="00F25883" w:rsidP="00F25883">
      <w:pPr xmlns:w="http://schemas.openxmlformats.org/wordprocessingml/2006/main">
        <w:pStyle w:val="Script"/>
      </w:pPr>
      <w:r xmlns:w="http://schemas.openxmlformats.org/wordprocessingml/2006/main">
        <w:t xml:space="preserve">Jane nos da ejemplos concretos, desde cómo responder a las altas tasas de asma infantil </w:t>
      </w:r>
      <w:r xmlns:w="http://schemas.openxmlformats.org/wordprocessingml/2006/main">
        <w:rPr>
          <w:color w:val="808080"/>
        </w:rPr>
        <w:t xml:space="preserve">[00:02:00] </w:t>
      </w:r>
      <w:r xmlns:w="http://schemas.openxmlformats.org/wordprocessingml/2006/main">
        <w:t xml:space="preserve">en la escuela de Leonard Covello en East Harlem hasta cómo crear oportunidades que surgieron directamente de lo que los propios estudiantes dijeron que querían y necesitaban.</w:t>
      </w:r>
    </w:p>
    <w:p w14:paraId="41AF4EC6" w14:textId="77777777" w:rsidR="00F25883" w:rsidRDefault="00F25883" w:rsidP="00F25883">
      <w:pPr xmlns:w="http://schemas.openxmlformats.org/wordprocessingml/2006/main">
        <w:pStyle w:val="Script"/>
      </w:pPr>
      <w:r xmlns:w="http://schemas.openxmlformats.org/wordprocessingml/2006/main">
        <w:t xml:space="preserve">Así pues, Jane concluye nuestra conversación preguntando: "¿Qué ocurre cuando el conocimiento comunitario, la voz de los jóvenes, la salud, las relaciones y las oportunidades dejan de considerarse elementos periféricos a la educación?" ¿Qué ocurre cuando se </w:t>
      </w:r>
      <w:r xmlns:w="http://schemas.openxmlformats.org/wordprocessingml/2006/main">
        <w:lastRenderedPageBreak xmlns:w="http://schemas.openxmlformats.org/wordprocessingml/2006/main"/>
      </w:r>
      <w:r xmlns:w="http://schemas.openxmlformats.org/wordprocessingml/2006/main">
        <w:t xml:space="preserve">convierten en parte fundamental de la manera en que una escuela comprende su responsabilidad esencial en materia de aprendizaje, desarrollo y prosperidad?</w:t>
      </w:r>
    </w:p>
    <w:p w14:paraId="7D6DD565" w14:textId="77777777" w:rsidR="00F25883" w:rsidRDefault="00F25883" w:rsidP="00F25883">
      <w:pPr xmlns:w="http://schemas.openxmlformats.org/wordprocessingml/2006/main">
        <w:pStyle w:val="Script"/>
      </w:pPr>
      <w:r xmlns:w="http://schemas.openxmlformats.org/wordprocessingml/2006/main">
        <w:t xml:space="preserve">Este es el cambio que exploramos aquí, desde los márgenes hasta el núcleo.</w:t>
      </w:r>
    </w:p>
    <w:p w14:paraId="6001BBFA" w14:textId="77777777" w:rsidR="00917570" w:rsidRDefault="00484BF0" w:rsidP="00917570">
      <w:pPr xmlns:w="http://schemas.openxmlformats.org/wordprocessingml/2006/main">
        <w:pStyle w:val="Script"/>
        <w:rPr>
          <w:rFonts w:ascii="Cambria" w:hAnsi="Cambria"/>
          <w:sz w:val="22"/>
          <w:szCs w:val="22"/>
        </w:rPr>
      </w:pPr>
      <w:r xmlns:w="http://schemas.openxmlformats.org/wordprocessingml/2006/main" w:rsidRPr="0075348C">
        <w:rPr>
          <w:rFonts w:ascii="Cambria" w:hAnsi="Cambria"/>
          <w:sz w:val="22"/>
          <w:szCs w:val="22"/>
        </w:rPr>
        <w:t xml:space="preserve">David Osher:</w:t>
      </w:r>
    </w:p>
    <w:p w14:paraId="7A13F4FE" w14:textId="38EC6594" w:rsidR="00F25883" w:rsidRPr="00917570" w:rsidRDefault="001D6EDC" w:rsidP="00917570">
      <w:pPr xmlns:w="http://schemas.openxmlformats.org/wordprocessingml/2006/main">
        <w:pStyle w:val="Script"/>
        <w:rPr>
          <w:rFonts w:ascii="Cambria" w:hAnsi="Cambria"/>
          <w:sz w:val="22"/>
          <w:szCs w:val="22"/>
        </w:rPr>
      </w:pPr>
      <w:r xmlns:w="http://schemas.openxmlformats.org/wordprocessingml/2006/main">
        <w:t xml:space="preserve">La equidad no se reduce a cifras. Es lo que Steny Hoyer observó durante su visita a la escuela. Así, una escuela puede ofrecer muchos servicios y aun así no abordar los desafíos de la inequidad. ¿Qué hace que una escuela comunitaria se centre en la equidad de manera significativa, en lugar de ser simplemente un lugar con muchos servicios?</w:t>
      </w:r>
    </w:p>
    <w:p w14:paraId="6AAABEF7" w14:textId="77777777" w:rsidR="00F25883" w:rsidRDefault="00F25883" w:rsidP="00F25883">
      <w:r xmlns:w="http://schemas.openxmlformats.org/wordprocessingml/2006/main">
        <w:t xml:space="preserve">[00:45:32] Jane Quinn:</w:t>
      </w:r>
    </w:p>
    <w:p w14:paraId="336CEBF6" w14:textId="77777777" w:rsidR="00F25883" w:rsidRDefault="00F25883" w:rsidP="00F25883">
      <w:r xmlns:w="http://schemas.openxmlformats.org/wordprocessingml/2006/main">
        <w:t xml:space="preserve">Sí. Creo que tiene que ver con lo que comentábamos antes, sobre asegurarnos de que los niños adecuados reciban el apoyo y los servicios adecuados en el momento adecuado.</w:t>
      </w:r>
    </w:p>
    <w:p w14:paraId="74A51B39" w14:textId="77777777" w:rsidR="00F25883" w:rsidRDefault="00F25883" w:rsidP="00F25883">
      <w:r xmlns:w="http://schemas.openxmlformats.org/wordprocessingml/2006/main">
        <w:t xml:space="preserve">Recuerdo haber hablado con Richard Carranza sobre esto cuando era superintendente de las escuelas públicas de la ciudad de Nueva York, y me dijo: «Tenemos un alto nivel de exigencia para cada estudiante. Eso es [00:46:00] excelencia. Y estamos preparados para brindar el apoyo que cada uno de ellos necesita para alcanzar ese nivel. Esto es equidad».</w:t>
      </w:r>
    </w:p>
    <w:p w14:paraId="7D125842" w14:textId="77777777" w:rsidR="00F25883" w:rsidRDefault="00F25883" w:rsidP="00F25883">
      <w:r xmlns:w="http://schemas.openxmlformats.org/wordprocessingml/2006/main">
        <w:t xml:space="preserve">De eso estábamos hablando con Steny Hoyer, ¿verdad? De asegurarnos de que los niños no solo </w:t>
      </w:r>
      <w:r xmlns:w="http://schemas.openxmlformats.org/wordprocessingml/2006/main" w:rsidRPr="00010EAE">
        <w:rPr>
          <w:i/>
          <w:iCs/>
        </w:rPr>
        <w:t xml:space="preserve">se vean </w:t>
      </w:r>
      <w:r xmlns:w="http://schemas.openxmlformats.org/wordprocessingml/2006/main">
        <w:t xml:space="preserve">felices, sino que realmente lo </w:t>
      </w:r>
      <w:r xmlns:w="http://schemas.openxmlformats.org/wordprocessingml/2006/main" w:rsidRPr="00010EAE">
        <w:rPr>
          <w:i/>
          <w:iCs/>
        </w:rPr>
        <w:t xml:space="preserve">sean </w:t>
      </w:r>
      <w:r xmlns:w="http://schemas.openxmlformats.org/wordprocessingml/2006/main">
        <w:t xml:space="preserve">. De asegurarnos de que no solo se </w:t>
      </w:r>
      <w:r xmlns:w="http://schemas.openxmlformats.org/wordprocessingml/2006/main" w:rsidRPr="00010EAE">
        <w:rPr>
          <w:i/>
          <w:iCs/>
        </w:rPr>
        <w:t xml:space="preserve">vean </w:t>
      </w:r>
      <w:r xmlns:w="http://schemas.openxmlformats.org/wordprocessingml/2006/main">
        <w:t xml:space="preserve">sanos, sino que realmente lo </w:t>
      </w:r>
      <w:r xmlns:w="http://schemas.openxmlformats.org/wordprocessingml/2006/main" w:rsidRPr="00010EAE">
        <w:rPr>
          <w:i/>
          <w:iCs/>
        </w:rPr>
        <w:t xml:space="preserve">estén </w:t>
      </w:r>
      <w:r xmlns:w="http://schemas.openxmlformats.org/wordprocessingml/2006/main">
        <w:t xml:space="preserve">.</w:t>
      </w:r>
    </w:p>
    <w:p w14:paraId="43D0D43D" w14:textId="77777777" w:rsidR="00F25883" w:rsidRDefault="00F25883" w:rsidP="00F25883">
      <w:r xmlns:w="http://schemas.openxmlformats.org/wordprocessingml/2006/main">
        <w:t xml:space="preserve">Por eso creo que la equidad consiste en prestar atención a garantizar que los estudiantes tengan el apoyo, los servicios y las oportunidades que necesitan, porque nuestro objetivo es organizar los recursos escolares y comunitarios en torno al éxito estudiantil.</w:t>
      </w:r>
    </w:p>
    <w:p w14:paraId="3D6AF02B" w14:textId="77777777" w:rsidR="00F25883" w:rsidRDefault="00F25883" w:rsidP="00F25883">
      <w:r xmlns:w="http://schemas.openxmlformats.org/wordprocessingml/2006/main">
        <w:t xml:space="preserve">[00:46:53] David Osher:</w:t>
      </w:r>
    </w:p>
    <w:p w14:paraId="4A8C6A73" w14:textId="77777777" w:rsidR="00F25883" w:rsidRDefault="00F25883" w:rsidP="00F25883">
      <w:r xmlns:w="http://schemas.openxmlformats.org/wordprocessingml/2006/main">
        <w:t xml:space="preserve">Permítame tomar esa conversación y trasladarla a un contexto histórico, [00:47:00], en el que he estado pensando porque mi formación es en historia y sociología, pero acabo de descubrir que usted también ha estado pensando mucho en ello porque está escribiendo un libro sobre la historia de las escuelas comunitarias que estoy deseando leer.</w:t>
      </w:r>
    </w:p>
    <w:p w14:paraId="07DCACE6" w14:textId="77777777" w:rsidR="00F25883" w:rsidRDefault="00F25883" w:rsidP="00F25883">
      <w:r xmlns:w="http://schemas.openxmlformats.org/wordprocessingml/2006/main">
        <w:t xml:space="preserve">[00:47:15] Orador 3:</w:t>
      </w:r>
    </w:p>
    <w:p w14:paraId="37E1B558" w14:textId="77777777" w:rsidR="00F25883" w:rsidRDefault="00F25883" w:rsidP="00F25883">
      <w:r xmlns:w="http://schemas.openxmlformats.org/wordprocessingml/2006/main">
        <w:t xml:space="preserve">Gracias.</w:t>
      </w:r>
    </w:p>
    <w:p w14:paraId="68F6B6E0" w14:textId="77777777" w:rsidR="00F25883" w:rsidRDefault="00F25883" w:rsidP="00F25883">
      <w:r xmlns:w="http://schemas.openxmlformats.org/wordprocessingml/2006/main">
        <w:t xml:space="preserve">[00:47:16] David Osher:</w:t>
      </w:r>
    </w:p>
    <w:p w14:paraId="5BD29B45" w14:textId="77777777" w:rsidR="00F25883" w:rsidRDefault="00F25883" w:rsidP="00F25883">
      <w:r xmlns:w="http://schemas.openxmlformats.org/wordprocessingml/2006/main">
        <w:lastRenderedPageBreak xmlns:w="http://schemas.openxmlformats.org/wordprocessingml/2006/main"/>
      </w:r>
      <w:r xmlns:w="http://schemas.openxmlformats.org/wordprocessingml/2006/main">
        <w:t xml:space="preserve">Así que, mientras preparaba nuestra visita, conociendo su trabajo en la ciudad de Nueva York, pensaba en la labor de Leonard Covello, en particular en la escuela secundaria Benjamin Franklin en East Harlem en la década de 1930, y su evolución hasta la década de 1950, que en realidad se basa en una historia más amplia que incluye cosas como Hull House y todas las casas de acogida.</w:t>
      </w:r>
    </w:p>
    <w:p w14:paraId="399B957C" w14:textId="77777777" w:rsidR="00F25883" w:rsidRDefault="00F25883" w:rsidP="00F25883">
      <w:r xmlns:w="http://schemas.openxmlformats.org/wordprocessingml/2006/main">
        <w:t xml:space="preserve">Y cuando mencionaste antes las escuelas comunitarias como democracia, y John Dewey vio las casas de asentamiento como una forma de extender su noción de cómo las escuelas y la educación crean democracia, al igual que Jane Addams. [00:48:00] Entonces permíteme preguntarte algo sobre el trabajo de Covello, donde solo para dar un contexto a la audiencia, que cuando dirigía la Escuela Secundaria Benjamin Franklin en los años 30, demostró cómo una escuela pública podía servir como un centro comunitario activo que integraba servicios sociales, educación para adultos y defensa de la comunidad directamente en el entorno educativo.</w:t>
      </w:r>
    </w:p>
    <w:p w14:paraId="20C293B6" w14:textId="77777777" w:rsidR="00F25883" w:rsidRDefault="00F25883" w:rsidP="00F25883">
      <w:r xmlns:w="http://schemas.openxmlformats.org/wordprocessingml/2006/main">
        <w:t xml:space="preserve">Y lo que estaba haciendo era abordar lo que, más adelante, David Tyack y Larry Cuban —quienes creo que son los historiadores más importantes de la educación estadounidense— mencionaron como el desajuste continuo que existe entre las estructuras rígidas y estandarizadas, el modelo de fábrica del que Linda Darling-Hammond ha hablado en uno de estos podcasts, y las realidades vividas, los lenguajes y los recursos de los niños [00:49:00] y sus diversas comunidades.</w:t>
      </w:r>
    </w:p>
    <w:p w14:paraId="63A9628A" w14:textId="77777777" w:rsidR="00F25883" w:rsidRDefault="00F25883" w:rsidP="00F25883">
      <w:r xmlns:w="http://schemas.openxmlformats.org/wordprocessingml/2006/main">
        <w:t xml:space="preserve">Entonces, ¿qué aprendieron las escuelas comunitarias de Covello y qué pueden aprender de él para abordar esa discrepancia? No solo mediante la superposición de servicios, sino transformando fundamentalmente el funcionamiento de la escuela.</w:t>
      </w:r>
    </w:p>
    <w:p w14:paraId="74363586" w14:textId="77777777" w:rsidR="00F25883" w:rsidRDefault="00F25883" w:rsidP="00F25883">
      <w:r xmlns:w="http://schemas.openxmlformats.org/wordprocessingml/2006/main">
        <w:t xml:space="preserve">[00:49:19] Jane Quinn:</w:t>
      </w:r>
    </w:p>
    <w:p w14:paraId="5EB05D60" w14:textId="77777777" w:rsidR="00F25883" w:rsidRDefault="00F25883" w:rsidP="00F25883">
      <w:r xmlns:w="http://schemas.openxmlformats.org/wordprocessingml/2006/main">
        <w:t xml:space="preserve">Sí. Leonard Covallo era todo un personaje, ¿verdad? Para empezar, una de las cosas que hizo fue comprometerse con un barrio y una escuela.</w:t>
      </w:r>
    </w:p>
    <w:p w14:paraId="2EFB03EB" w14:textId="77777777" w:rsidR="00F25883" w:rsidRDefault="00F25883" w:rsidP="00F25883">
      <w:r xmlns:w="http://schemas.openxmlformats.org/wordprocessingml/2006/main">
        <w:t xml:space="preserve">Fue director de esa escuela durante 22 años. Y dijo —y esto me parece radical—: «La escuela debe convertirse necesariamente en el centro de la vida comunitaria en su propio barrio, un punto de encuentro, por así decirlo, para todas las ideas, programas y entusiasmos del vecindario. Debe establecer un contacto estrecho [00:50:00] con los niños, los adultos, los hogares, las organizaciones de asistencia social e incluso los intereses comerciales de la comunidad».</w:t>
      </w:r>
    </w:p>
    <w:p w14:paraId="6ED21241" w14:textId="77777777" w:rsidR="00F25883" w:rsidRDefault="00F25883" w:rsidP="00F25883">
      <w:r xmlns:w="http://schemas.openxmlformats.org/wordprocessingml/2006/main">
        <w:t xml:space="preserve">Así pues, tenía una idea radical sobre la importancia central de la escuela, que debía tener una presencia activa en todos los aspectos de la vida comunitaria. Soy un apasionado de la historia de las escuelas comunitarias. Me fascina un artículo encargado por la Fundación Mott en 1998 y escrito por el profesor John Rogers de la Facultad de Educación de la UCLA.</w:t>
      </w:r>
    </w:p>
    <w:p w14:paraId="0C13372F" w14:textId="77777777" w:rsidR="00F25883" w:rsidRDefault="00F25883" w:rsidP="00F25883">
      <w:r xmlns:w="http://schemas.openxmlformats.org/wordprocessingml/2006/main">
        <w:t xml:space="preserve">Y mi colega, Sarah Jonas, y yo, a quienes nos encanta colaborar, estamos escribiendo una historia de las escuelas comunitarias en la ciudad de Nueva York, y estamos usando el marco de John Rogers de la [00:51:00] historia nacional, y luego centrándonos en la ciudad de Nueva York. Lo que sé y apuesto a que no sabes sobre Leonard Covello es que su escuela, la Benjamin Franklin High School en East Harlem, se convirtió en una escuela comunitaria de la Children's Aid Society a principios de la década de 2000.</w:t>
      </w:r>
    </w:p>
    <w:p w14:paraId="5838CB62" w14:textId="77777777" w:rsidR="00F25883" w:rsidRDefault="00F25883" w:rsidP="00F25883">
      <w:r xmlns:w="http://schemas.openxmlformats.org/wordprocessingml/2006/main">
        <w:lastRenderedPageBreak xmlns:w="http://schemas.openxmlformats.org/wordprocessingml/2006/main"/>
      </w:r>
      <w:r xmlns:w="http://schemas.openxmlformats.org/wordprocessingml/2006/main">
        <w:t xml:space="preserve">Se convirtió en el Centro de Ciencias y Matemáticas de Manhattan, y se invitó a la organización Children's Aid a ser la principal entidad colaboradora en esa escuela. Así que, como siempre, nos apoyamos en el trabajo de otros, ¿verdad? Pero apoyarnos en el trabajo de Leonard Covello es un verdadero honor.</w:t>
      </w:r>
    </w:p>
    <w:p w14:paraId="15DF491E" w14:textId="77777777" w:rsidR="00F25883" w:rsidRDefault="00F25883" w:rsidP="00F25883">
      <w:r xmlns:w="http://schemas.openxmlformats.org/wordprocessingml/2006/main">
        <w:t xml:space="preserve">[00:51:46] David Osher:</w:t>
      </w:r>
    </w:p>
    <w:p w14:paraId="3204C78F" w14:textId="77777777" w:rsidR="00F25883" w:rsidRDefault="00F25883" w:rsidP="00F25883">
      <w:r xmlns:w="http://schemas.openxmlformats.org/wordprocessingml/2006/main">
        <w:t xml:space="preserve">Sí. Y creo que lo que sucede cuando te paras sobre algo pero construyes sobre ello...</w:t>
      </w:r>
    </w:p>
    <w:p w14:paraId="7C68939C" w14:textId="77777777" w:rsidR="00F25883" w:rsidRDefault="00F25883" w:rsidP="00F25883">
      <w:r xmlns:w="http://schemas.openxmlformats.org/wordprocessingml/2006/main">
        <w:t xml:space="preserve">[00:51:53] Jane Quinn:</w:t>
      </w:r>
    </w:p>
    <w:p w14:paraId="52F3BFA2" w14:textId="77777777" w:rsidR="00F25883" w:rsidRDefault="00F25883" w:rsidP="00F25883">
      <w:r xmlns:w="http://schemas.openxmlformats.org/wordprocessingml/2006/main">
        <w:t xml:space="preserve">Ahí lo tienes…</w:t>
      </w:r>
    </w:p>
    <w:p w14:paraId="6C0B7C58" w14:textId="77777777" w:rsidR="00F25883" w:rsidRDefault="00F25883" w:rsidP="00F25883">
      <w:r xmlns:w="http://schemas.openxmlformats.org/wordprocessingml/2006/main">
        <w:t xml:space="preserve">[00:51:54] David Osher:</w:t>
      </w:r>
    </w:p>
    <w:p w14:paraId="0FAE3BA6" w14:textId="77777777" w:rsidR="00F25883" w:rsidRDefault="00F25883" w:rsidP="00F25883">
      <w:r xmlns:w="http://schemas.openxmlformats.org/wordprocessingml/2006/main">
        <w:t xml:space="preserve">Y sí, cuando mencionaste tu primera visita a IS 218, [00:52:00] estaba pensando en el hecho de que cuando visité por primera vez el Programa de Educación Positiva en Cleveland, llegué allí porque estaba haciendo un estudio similar, y la difunta Jane Knitzer me había dicho: "Este es el lugar al que debes ir si quieres ver ciertas cosas".</w:t>
      </w:r>
    </w:p>
    <w:p w14:paraId="2A331690" w14:textId="77777777" w:rsidR="00F25883" w:rsidRDefault="00F25883" w:rsidP="00F25883">
      <w:r xmlns:w="http://schemas.openxmlformats.org/wordprocessingml/2006/main">
        <w:t xml:space="preserve">Y cuando estuve allí, quedé impresionada. Era justo el tipo de lugar en el que me gustaría estar. Pero entre la recomendación de Jane y mi visita, releí el trabajo de Nick Hobbs que sirvió de base para el Programa de Educación Positiva, del que se hablará en un episodio futuro, pero que inspiró dicho programa.</w:t>
      </w:r>
    </w:p>
    <w:p w14:paraId="04F56231" w14:textId="77777777" w:rsidR="00F25883" w:rsidRDefault="00F25883" w:rsidP="00F25883">
      <w:r xmlns:w="http://schemas.openxmlformats.org/wordprocessingml/2006/main">
        <w:t xml:space="preserve">Y su trabajo es tan convincente, incluyendo su reflexión sobre la importancia de que cada niño experimente alegría a diario, que me preocupaba ir a una escuela que simplemente exhibiera sus principios y le rindiera pleitesía. En cambio, lo que vi fue un lugar dinámico que se sustentaba en el legado de Nick Hobbs.</w:t>
      </w:r>
    </w:p>
    <w:p w14:paraId="54C4970A" w14:textId="77777777" w:rsidR="00F25883" w:rsidRDefault="00F25883" w:rsidP="00F25883">
      <w:r xmlns:w="http://schemas.openxmlformats.org/wordprocessingml/2006/main">
        <w:t xml:space="preserve">[00:53:12] Jane Quinn:</w:t>
      </w:r>
    </w:p>
    <w:p w14:paraId="14E33F0A" w14:textId="77777777" w:rsidR="00F25883" w:rsidRDefault="00F25883" w:rsidP="00F25883">
      <w:r xmlns:w="http://schemas.openxmlformats.org/wordprocessingml/2006/main">
        <w:t xml:space="preserve">Guau.</w:t>
      </w:r>
    </w:p>
    <w:p w14:paraId="6CF62564" w14:textId="77777777" w:rsidR="00F25883" w:rsidRDefault="00F25883" w:rsidP="00F25883">
      <w:r xmlns:w="http://schemas.openxmlformats.org/wordprocessingml/2006/main">
        <w:t xml:space="preserve">[00:53:12] David Osher:</w:t>
      </w:r>
    </w:p>
    <w:p w14:paraId="3A056776" w14:textId="77777777" w:rsidR="00F25883" w:rsidRDefault="00F25883" w:rsidP="00F25883">
      <w:r xmlns:w="http://schemas.openxmlformats.org/wordprocessingml/2006/main">
        <w:t xml:space="preserve">Pero lo estaban ampliando. Y creo que eso es exactamente lo que usted describe en lo que hizo la Sociedad de Ayuda a la Infancia. Así que si quiere hablar un poco más sobre cómo lograron que una escuela, que sé que fue objeto de desafíos después de que Covello se fue, realmente volviera a sus raíces de una manera muy poderosa.</w:t>
      </w:r>
    </w:p>
    <w:p w14:paraId="7C5EF68D" w14:textId="77777777" w:rsidR="00F25883" w:rsidRDefault="00F25883" w:rsidP="00F25883">
      <w:r xmlns:w="http://schemas.openxmlformats.org/wordprocessingml/2006/main">
        <w:t xml:space="preserve">[00:53:39] Jane Quinn:</w:t>
      </w:r>
    </w:p>
    <w:p w14:paraId="62257382" w14:textId="77777777" w:rsidR="00F25883" w:rsidRDefault="00F25883" w:rsidP="00F25883">
      <w:r xmlns:w="http://schemas.openxmlformats.org/wordprocessingml/2006/main">
        <w:t xml:space="preserve">Sí. Creo que una de las mejores cosas que hicimos en esa escuela fue contratar a una graduada de esa escuela que vivía en esa comunidad, Yalenis Cruz, la contratamos como directora de la escuela comunitaria. Y eso [00:54:00] marcó una gran diferencia y puso en práctica lo que Covello estaba diciendo, ¿verdad? Hay muchas historias sobre esa escuela. Una de mis favoritas es esta.</w:t>
      </w:r>
    </w:p>
    <w:p w14:paraId="51CD3ED5" w14:textId="77777777" w:rsidR="00F25883" w:rsidRDefault="00F25883" w:rsidP="00F25883">
      <w:r xmlns:w="http://schemas.openxmlformats.org/wordprocessingml/2006/main">
        <w:lastRenderedPageBreak xmlns:w="http://schemas.openxmlformats.org/wordprocessingml/2006/main"/>
      </w:r>
      <w:r xmlns:w="http://schemas.openxmlformats.org/wordprocessingml/2006/main">
        <w:t xml:space="preserve">Entonces, es una escuela secundaria, ¿verdad? Por lo tanto, un programa extracurricular tiene que ser fundamentalmente diferente a ese nivel. Y el primer director de la escuela comunitaria, que precedió a Yalenis, estableció este formato en el que los estudiantes, si lograban encontrar a 10 estudiantes interesados en algo y conseguían un asesor docente, la organización Children's Aid financiaría ese club. Así que se trataba de empoderamiento juvenil, ¿no? Más que simplemente escuchar la voz de los jóvenes. Se trataba de enseñar habilidades organizativas, realizar una evaluación de necesidades y todo eso, habilidades de planificación.</w:t>
      </w:r>
    </w:p>
    <w:p w14:paraId="49F04DD7" w14:textId="77777777" w:rsidR="00F25883" w:rsidRDefault="00F25883" w:rsidP="00F25883">
      <w:r xmlns:w="http://schemas.openxmlformats.org/wordprocessingml/2006/main">
        <w:t xml:space="preserve">Y he aquí que un grupo de chicos decidió [00:55:00] que querían formar un grupo de tejido. Ahora bien, si los adultos hubieran dicho: «Propónganlo», nadie habría aparecido. Pero los chicos dijeron: «Vemos que las chicas tienen su grupo de tejido, y se ven tan felices, y están hablando entre ellas, y nosotros queremos hacer lo mismo».</w:t>
      </w:r>
    </w:p>
    <w:p w14:paraId="22E7107E" w14:textId="77777777" w:rsidR="00F25883" w:rsidRDefault="00F25883" w:rsidP="00F25883">
      <w:r xmlns:w="http://schemas.openxmlformats.org/wordprocessingml/2006/main">
        <w:t xml:space="preserve">Así que la organización Children's Aid lo financió y el negocio prosperó. Y los niños decían: "Tejer es una excelente manera de aliviar el estrés". Lo decían. Lo que me encanta de este trabajo es que nunca se sabe.</w:t>
      </w:r>
    </w:p>
    <w:p w14:paraId="15706E05" w14:textId="77777777" w:rsidR="00F25883" w:rsidRDefault="00F25883" w:rsidP="00F25883">
      <w:r xmlns:w="http://schemas.openxmlformats.org/wordprocessingml/2006/main">
        <w:t xml:space="preserve">[00:55:35] David Osher:</w:t>
      </w:r>
    </w:p>
    <w:p w14:paraId="15396ACB" w14:textId="77777777" w:rsidR="00F25883" w:rsidRDefault="00F25883" w:rsidP="00F25883">
      <w:r xmlns:w="http://schemas.openxmlformats.org/wordprocessingml/2006/main">
        <w:t xml:space="preserve">Y además, lo que acabas de decir aquí que hace que te encante el trabajo es que cuando respetas y te abres a las voces de los jóvenes...</w:t>
      </w:r>
    </w:p>
    <w:p w14:paraId="56C2B155" w14:textId="77777777" w:rsidR="00F25883" w:rsidRDefault="00F25883" w:rsidP="00F25883">
      <w:r xmlns:w="http://schemas.openxmlformats.org/wordprocessingml/2006/main">
        <w:t xml:space="preserve">[00:55:45] Jane Quinn:</w:t>
      </w:r>
    </w:p>
    <w:p w14:paraId="0619DD94" w14:textId="77777777" w:rsidR="00F25883" w:rsidRDefault="00F25883" w:rsidP="00F25883">
      <w:r xmlns:w="http://schemas.openxmlformats.org/wordprocessingml/2006/main">
        <w:t xml:space="preserve">Sí.</w:t>
      </w:r>
    </w:p>
    <w:p w14:paraId="2956261F" w14:textId="77777777" w:rsidR="00F25883" w:rsidRDefault="00F25883" w:rsidP="00F25883">
      <w:r xmlns:w="http://schemas.openxmlformats.org/wordprocessingml/2006/main">
        <w:t xml:space="preserve">[00:55:45] David Osher:</w:t>
      </w:r>
    </w:p>
    <w:p w14:paraId="6901454E" w14:textId="77777777" w:rsidR="00F25883" w:rsidRDefault="00F25883" w:rsidP="00F25883">
      <w:r xmlns:w="http://schemas.openxmlformats.org/wordprocessingml/2006/main">
        <w:t xml:space="preserve">Y cuando, a través del personal y los líderes, te conectas con la comunidad y escuchas, vas a aprender cosas que de otra manera no se te ocurrirían.</w:t>
      </w:r>
    </w:p>
    <w:p w14:paraId="70CCBD90" w14:textId="77777777" w:rsidR="00F25883" w:rsidRDefault="00F25883" w:rsidP="00F25883">
      <w:r xmlns:w="http://schemas.openxmlformats.org/wordprocessingml/2006/main">
        <w:t xml:space="preserve">[00:55:59] Jane Quinn:</w:t>
      </w:r>
    </w:p>
    <w:p w14:paraId="799143A8" w14:textId="77777777" w:rsidR="00F25883" w:rsidRDefault="00F25883" w:rsidP="00F25883">
      <w:r xmlns:w="http://schemas.openxmlformats.org/wordprocessingml/2006/main">
        <w:t xml:space="preserve">Sí. [00:56:00] Sí. Quiero que sepas, David, que el legado de Vito Marcantonio sigue vivo.</w:t>
      </w:r>
    </w:p>
    <w:p w14:paraId="54DD7818" w14:textId="77777777" w:rsidR="00F25883" w:rsidRDefault="00F25883" w:rsidP="00F25883">
      <w:r xmlns:w="http://schemas.openxmlformats.org/wordprocessingml/2006/main">
        <w:t xml:space="preserve">Tiene una escuela que lleva su nombre en East Harlem. También es una escuela comunitaria de la organización Children's Aid.</w:t>
      </w:r>
    </w:p>
    <w:p w14:paraId="4F55187E" w14:textId="77777777" w:rsidR="00F25883" w:rsidRDefault="00F25883" w:rsidP="00F25883">
      <w:r xmlns:w="http://schemas.openxmlformats.org/wordprocessingml/2006/main">
        <w:t xml:space="preserve">[00:56:18] David Osher:</w:t>
      </w:r>
    </w:p>
    <w:p w14:paraId="0E998992" w14:textId="77777777" w:rsidR="00F25883" w:rsidRDefault="00F25883" w:rsidP="00F25883">
      <w:r xmlns:w="http://schemas.openxmlformats.org/wordprocessingml/2006/main">
        <w:t xml:space="preserve">Y para el público, se puede describir quién fue Vito Marcantonio, porque fue una figura política muy importante.</w:t>
      </w:r>
    </w:p>
    <w:p w14:paraId="333F59D1" w14:textId="77777777" w:rsidR="00F25883" w:rsidRDefault="00F25883" w:rsidP="00F25883">
      <w:r xmlns:w="http://schemas.openxmlformats.org/wordprocessingml/2006/main">
        <w:t xml:space="preserve">[00:56:27] Jane Quinn:</w:t>
      </w:r>
    </w:p>
    <w:p w14:paraId="20656E1C" w14:textId="77777777" w:rsidR="00F25883" w:rsidRDefault="00F25883" w:rsidP="00F25883">
      <w:r xmlns:w="http://schemas.openxmlformats.org/wordprocessingml/2006/main">
        <w:t xml:space="preserve">Sí, no sé mucho sobre él, excepto que siempre he oído que tenía mucha influencia en East Harlem. Y sé que él y Leonard Covello trabajaron juntos. Y sé que una de las cosas en las que trabajaron fue en conseguir una nueva escuela secundaria, un nuevo edificio para la </w:t>
      </w:r>
      <w:r xmlns:w="http://schemas.openxmlformats.org/wordprocessingml/2006/main">
        <w:lastRenderedPageBreak xmlns:w="http://schemas.openxmlformats.org/wordprocessingml/2006/main"/>
      </w:r>
      <w:r xmlns:w="http://schemas.openxmlformats.org/wordprocessingml/2006/main">
        <w:t xml:space="preserve">Escuela Secundaria Benjamin Franklin. Así que sé que Covello era políticamente astuto y que era amigo de... Se aseguró de ser amigo de Fiorello La Guardia y Vito Marcantonio.</w:t>
      </w:r>
    </w:p>
    <w:p w14:paraId="6E3DF113" w14:textId="77777777" w:rsidR="00F25883" w:rsidRDefault="00F25883" w:rsidP="00F25883">
      <w:r xmlns:w="http://schemas.openxmlformats.org/wordprocessingml/2006/main">
        <w:t xml:space="preserve">[00:57:00] David Osher:</w:t>
      </w:r>
    </w:p>
    <w:p w14:paraId="59565BFD" w14:textId="77777777" w:rsidR="00F25883" w:rsidRDefault="00F25883" w:rsidP="00F25883">
      <w:r xmlns:w="http://schemas.openxmlformats.org/wordprocessingml/2006/main">
        <w:t xml:space="preserve">Permítanme añadir, entonces, que Vito Marcantonio fue un congresista puertorriqueño de Nueva York que, en aquel entonces, era considerado bastante radical, y que logró seguir ganando a pesar de que la clase política hizo todo lo posible por socavarlo. Porque si bien tenía una visión de equidad muy sólida, también se preocupaba igualmente por asegurarse de que sus electores estuvieran siempre contentos, para que no pudieran deshacerse de él.</w:t>
      </w:r>
    </w:p>
    <w:p w14:paraId="6113DCF0" w14:textId="77777777" w:rsidR="00F25883" w:rsidRDefault="00F25883" w:rsidP="00F25883">
      <w:r xmlns:w="http://schemas.openxmlformats.org/wordprocessingml/2006/main">
        <w:t xml:space="preserve">Y no me sorprende que Covello terminara trabajando con él y eso, y creo, y usted tiene una idea mucho más amplia de Covello que yo, pero lo que sé sobre la evolución de la escuela es que Covello era un hombre italoamericano, y la escuela que estaba desarrollando en la comunidad [00:58:00] en ese momento estaba en East Harlem, que era italoamericana, en parte.</w:t>
      </w:r>
    </w:p>
    <w:p w14:paraId="520FCFD5" w14:textId="77777777" w:rsidR="00F25883" w:rsidRDefault="00F25883" w:rsidP="00F25883">
      <w:r xmlns:w="http://schemas.openxmlformats.org/wordprocessingml/2006/main">
        <w:t xml:space="preserve">La población cambió y él cambió con ella, ¿de acuerdo? Y aprendió de organizadores comunitarios como Jesús Colón y, como usted dijo, de personas como Vito Marcantonio y La Guardia, quien fue alcalde de la ciudad de Nueva York, y trabajó con ellos para crear el espacio político que creo que también es necesario para que una escuela comunitaria se mantenga.</w:t>
      </w:r>
    </w:p>
    <w:p w14:paraId="43A506C1" w14:textId="77777777" w:rsidR="00F25883" w:rsidRDefault="00F25883" w:rsidP="00F25883">
      <w:r xmlns:w="http://schemas.openxmlformats.org/wordprocessingml/2006/main">
        <w:t xml:space="preserve">[00:58:38] Jane Quinn:</w:t>
      </w:r>
    </w:p>
    <w:p w14:paraId="2D00F4EE" w14:textId="77777777" w:rsidR="00F25883" w:rsidRDefault="00F25883" w:rsidP="00F25883">
      <w:r xmlns:w="http://schemas.openxmlformats.org/wordprocessingml/2006/main">
        <w:t xml:space="preserve">Quería contarles una historia sobre la Escuela Vito Marcantonio, porque una vez alguien me preguntó: «Cuando haces una evaluación exhaustiva de necesidades y recursos, ¿no terminas con las mismas respuestas en todas las escuelas?». Y yo dije: «No». Y creo que la Escuela Vito Marcantonio, también conocida como PS/IS 50 en East Harlem, es un gran ejemplo.</w:t>
      </w:r>
    </w:p>
    <w:p w14:paraId="18C107A2" w14:textId="77777777" w:rsidR="00F25883" w:rsidRDefault="00F25883" w:rsidP="00F25883">
      <w:r xmlns:w="http://schemas.openxmlformats.org/wordprocessingml/2006/main">
        <w:t xml:space="preserve">Así que, en cierto momento, se invitó a Children's Aid a ser el socio principal en esa escuela, realizamos una evaluación exhaustiva de necesidades y recursos, y descubrimos que una cantidad astronómica de niños en esa escuela padecían asma crónica. Y sabemos lo que eso significa. Cuando los niños tienen asma crónica, tienen ausencias escolares crónicas.</w:t>
      </w:r>
    </w:p>
    <w:p w14:paraId="404E9C08" w14:textId="77777777" w:rsidR="00F25883" w:rsidRDefault="00F25883" w:rsidP="00F25883">
      <w:r xmlns:w="http://schemas.openxmlformats.org/wordprocessingml/2006/main">
        <w:t xml:space="preserve">Para empezar, muchos problemas son causados y exacerbados por la ausencia crónica. Así que nosotros, como agencia de servicios sociales que está autorizada para proporcionar servicios de salud física y mental, somos una agencia de servicios integrales, todos estudiamos los datos de la evaluación de necesidades y [01:00:00] hicimos recomendaciones al personal de la escuela, las cuales recibieron con agrado.</w:t>
      </w:r>
    </w:p>
    <w:p w14:paraId="22C4B201" w14:textId="77777777" w:rsidR="00F25883" w:rsidRDefault="00F25883" w:rsidP="00F25883">
      <w:r xmlns:w="http://schemas.openxmlformats.org/wordprocessingml/2006/main">
        <w:t xml:space="preserve">Dijimos que queríamos empezar por establecer un centro de salud escolar, y que además queremos ofrecer clases de manejo del asma para familias y otros servicios relacionados con el tratamiento del asma crónica.</w:t>
      </w:r>
    </w:p>
    <w:p w14:paraId="6EED94B2" w14:textId="77777777" w:rsidR="00F25883" w:rsidRDefault="00F25883" w:rsidP="00F25883">
      <w:r xmlns:w="http://schemas.openxmlformats.org/wordprocessingml/2006/main">
        <w:t xml:space="preserve">Había una razón por la que muchos niños de esa escuela padecían asma crónica. La escuela primaria PS/IS 50 está ubicada a pocos pasos de la autopista FDR Drive. Muchos de los niños de esa escuela viven en </w:t>
      </w:r>
      <w:r xmlns:w="http://schemas.openxmlformats.org/wordprocessingml/2006/main">
        <w:lastRenderedPageBreak xmlns:w="http://schemas.openxmlformats.org/wordprocessingml/2006/main"/>
      </w:r>
      <w:r xmlns:w="http://schemas.openxmlformats.org/wordprocessingml/2006/main">
        <w:t xml:space="preserve">viviendas públicas que colindan con la FDR, al igual que la escuela. Por lo tanto, estaban expuestos a toxinas ambientales a diario.</w:t>
      </w:r>
    </w:p>
    <w:p w14:paraId="2B6E63AE" w14:textId="77777777" w:rsidR="00F25883" w:rsidRDefault="00F25883" w:rsidP="00F25883">
      <w:r xmlns:w="http://schemas.openxmlformats.org/wordprocessingml/2006/main">
        <w:t xml:space="preserve">¿Cómo no íbamos a responder a eso, verdad? Así que creo que ese es un ejemplo de cuando se realiza una evaluación cuidadosa de necesidades y [01:01:00] recursos, y uno de los recursos fue que las familias realmente querían involucrarse en esto. Por supuesto que sí, ¿verdad? Aman a sus hijos y quieren que sus hijos estén sanos. Así que esa es una historia que combina la evaluación de necesidades y recursos y a nuestro amigo Vito Marcantonio.</w:t>
      </w:r>
    </w:p>
    <w:p w14:paraId="44F2DD28" w14:textId="77777777" w:rsidR="00F25883" w:rsidRDefault="00F25883" w:rsidP="00F25883">
      <w:r xmlns:w="http://schemas.openxmlformats.org/wordprocessingml/2006/main">
        <w:t xml:space="preserve">[01:01:20] David Osher:</w:t>
      </w:r>
    </w:p>
    <w:p w14:paraId="341B244B" w14:textId="77777777" w:rsidR="00F25883" w:rsidRDefault="00F25883" w:rsidP="00F25883">
      <w:r xmlns:w="http://schemas.openxmlformats.org/wordprocessingml/2006/main">
        <w:t xml:space="preserve">Estupendo. Y en el importante libro de Richard Rothstein sobre educación y clase social, creo, habla de lo influyentes que son los indicadores de salud que experimentan los niños en situación de pobreza. Sí.</w:t>
      </w:r>
    </w:p>
    <w:p w14:paraId="104C2625" w14:textId="77777777" w:rsidR="00F25883" w:rsidRDefault="00F25883" w:rsidP="00F25883">
      <w:r xmlns:w="http://schemas.openxmlformats.org/wordprocessingml/2006/main">
        <w:t xml:space="preserve">Y aquí estás hablando de cómo una evaluación de necesidades permitió a una escuela no solo abordarlas, sino abordarlas de una manera que era particularmente relevante para una escuela, dado quiénes eran esos niños y familias, [01:02:00] y dónde estaba ubicada la escuela.</w:t>
      </w:r>
    </w:p>
    <w:p w14:paraId="54600533" w14:textId="77777777" w:rsidR="00F25883" w:rsidRDefault="00F25883" w:rsidP="00F25883">
      <w:r xmlns:w="http://schemas.openxmlformats.org/wordprocessingml/2006/main">
        <w:t xml:space="preserve">Jane, muchos oyentes creen en esta visión de las escuelas comunitarias, pero trabajan en escuelas o sistemas donde los programas siguen fragmentados.</w:t>
      </w:r>
    </w:p>
    <w:p w14:paraId="02B4525E" w14:textId="77777777" w:rsidR="00F25883" w:rsidRDefault="00F25883" w:rsidP="00F25883">
      <w:r xmlns:w="http://schemas.openxmlformats.org/wordprocessingml/2006/main">
        <w:t xml:space="preserve">¿Qué pueden empezar a hacer ahora para pasar de actividades inconexas a una estrategia de escuela comunitaria genuinamente integrada, incluso si la escuela no está preparada para adoptar el modelo de escuela comunitaria? ¿O colocar una placa en los cimientos que diga: "Siempre seremos esa escuela comunitaria"?</w:t>
      </w:r>
    </w:p>
    <w:p w14:paraId="5AC895A5" w14:textId="77777777" w:rsidR="00F25883" w:rsidRDefault="00F25883" w:rsidP="00F25883">
      <w:r xmlns:w="http://schemas.openxmlformats.org/wordprocessingml/2006/main">
        <w:t xml:space="preserve">[01:02:38] Jane Quinn:</w:t>
      </w:r>
    </w:p>
    <w:p w14:paraId="5C21CF4E" w14:textId="77777777" w:rsidR="00F25883" w:rsidRDefault="00F25883" w:rsidP="00F25883">
      <w:r xmlns:w="http://schemas.openxmlformats.org/wordprocessingml/2006/main">
        <w:t xml:space="preserve">Se me ocurren un par de cosas.</w:t>
      </w:r>
    </w:p>
    <w:p w14:paraId="181AD78D" w14:textId="77777777" w:rsidR="00F25883" w:rsidRDefault="00F25883" w:rsidP="00F25883">
      <w:r xmlns:w="http://schemas.openxmlformats.org/wordprocessingml/2006/main">
        <w:t xml:space="preserve">Hay que empezar por donde están las personas, ¿verdad? ¿Qué les parece este principio fundamental del trabajo social? Y quiero recalcar que sigo siendo trabajadora social y estoy orgullosa de serlo.</w:t>
      </w:r>
    </w:p>
    <w:p w14:paraId="58CC0B7F" w14:textId="77777777" w:rsidR="00F25883" w:rsidRDefault="00F25883" w:rsidP="00F25883">
      <w:r xmlns:w="http://schemas.openxmlformats.org/wordprocessingml/2006/main">
        <w:t xml:space="preserve">Entonces, establecer una de esas estructuras, una Mesa Redonda de Socios, sería un buen punto de partida, y usarla como una forma de hacer un inventario [01:03:00] de lo que está sucediendo actualmente en la escuela, y luego combinar eso con una evaluación de necesidades y recursos, de modo que se identifiquen dónde están las brechas, dónde está la duplicación y se comience a tomar la trayectoria de coherencia, ¿verdad?</w:t>
      </w:r>
    </w:p>
    <w:p w14:paraId="26E1E7B9" w14:textId="77777777" w:rsidR="00F25883" w:rsidRDefault="00F25883" w:rsidP="00F25883">
      <w:r xmlns:w="http://schemas.openxmlformats.org/wordprocessingml/2006/main">
        <w:t xml:space="preserve">Y en cuanto a la capacidad de respuesta, porque de eso se trata. Se trata de organizar los recursos escolares y comunitarios en torno al éxito estudiantil. Por lo tanto, debemos analizar los datos de los estudiantes y evaluar nuestra estrategia de colaboración en función de las fortalezas y necesidades reales de los niños y las familias de esa escuela.</w:t>
      </w:r>
    </w:p>
    <w:p w14:paraId="43835CDA" w14:textId="77777777" w:rsidR="00F25883" w:rsidRDefault="00F25883" w:rsidP="00F25883">
      <w:r xmlns:w="http://schemas.openxmlformats.org/wordprocessingml/2006/main">
        <w:t xml:space="preserve">Hay muchísimas cosas buenas que leer sobre esto. Sería imperdonable no mencionar un libro que Marty Blank, Ira Harkavy, Lisa Villarreal, David [01:04:00] Goodman y yo escribimos recientemente </w:t>
      </w:r>
      <w:r xmlns:w="http://schemas.openxmlformats.org/wordprocessingml/2006/main">
        <w:lastRenderedPageBreak xmlns:w="http://schemas.openxmlformats.org/wordprocessingml/2006/main"/>
      </w:r>
      <w:r xmlns:w="http://schemas.openxmlformats.org/wordprocessingml/2006/main">
        <w:t xml:space="preserve">titulado </w:t>
      </w:r>
      <w:r xmlns:w="http://schemas.openxmlformats.org/wordprocessingml/2006/main" w:rsidRPr="00D7098A">
        <w:rPr>
          <w:i/>
          <w:iCs/>
        </w:rPr>
        <w:t xml:space="preserve">La Revolución de las Escuelas Comunitarias </w:t>
      </w:r>
      <w:r xmlns:w="http://schemas.openxmlformats.org/wordprocessingml/2006/main">
        <w:t xml:space="preserve">, pero no es el único. Hay muchas otras lecturas interesantes para adentrarse en el camino de las escuelas comunitarias.</w:t>
      </w:r>
    </w:p>
    <w:p w14:paraId="218DFD53" w14:textId="77777777" w:rsidR="00F25883" w:rsidRDefault="00F25883" w:rsidP="00F25883">
      <w:r xmlns:w="http://schemas.openxmlformats.org/wordprocessingml/2006/main">
        <w:t xml:space="preserve">[01:04:13] David Osher:</w:t>
      </w:r>
    </w:p>
    <w:p w14:paraId="5F3C22BB" w14:textId="77777777" w:rsidR="00F25883" w:rsidRDefault="00F25883" w:rsidP="00F25883">
      <w:r xmlns:w="http://schemas.openxmlformats.org/wordprocessingml/2006/main">
        <w:t xml:space="preserve">Pero... quiero añadir que es un libro estupendo.</w:t>
      </w:r>
    </w:p>
    <w:p w14:paraId="210D4803" w14:textId="77777777" w:rsidR="00F25883" w:rsidRDefault="00F25883" w:rsidP="00F25883">
      <w:r xmlns:w="http://schemas.openxmlformats.org/wordprocessingml/2006/main">
        <w:t xml:space="preserve">[01:04:15] Jane Quinn:</w:t>
      </w:r>
    </w:p>
    <w:p w14:paraId="15905A08" w14:textId="77777777" w:rsidR="00F25883" w:rsidRDefault="00F25883" w:rsidP="00F25883">
      <w:r xmlns:w="http://schemas.openxmlformats.org/wordprocessingml/2006/main">
        <w:t xml:space="preserve">Gracias.</w:t>
      </w:r>
    </w:p>
    <w:p w14:paraId="5DDAAE8F" w14:textId="77777777" w:rsidR="00F25883" w:rsidRDefault="00F25883" w:rsidP="00F25883">
      <w:r xmlns:w="http://schemas.openxmlformats.org/wordprocessingml/2006/main">
        <w:t xml:space="preserve">[01:04:16] David Osher:</w:t>
      </w:r>
    </w:p>
    <w:p w14:paraId="296792FF" w14:textId="77777777" w:rsidR="00F25883" w:rsidRDefault="00F25883" w:rsidP="00F25883">
      <w:r xmlns:w="http://schemas.openxmlformats.org/wordprocessingml/2006/main">
        <w:t xml:space="preserve">Y si no recuerdo mal, ¿eso está disponible en línea de forma gratuita?</w:t>
      </w:r>
    </w:p>
    <w:p w14:paraId="057EFB76" w14:textId="77777777" w:rsidR="00F25883" w:rsidRDefault="00F25883" w:rsidP="00F25883">
      <w:r xmlns:w="http://schemas.openxmlformats.org/wordprocessingml/2006/main">
        <w:t xml:space="preserve">[01:04:20] Jane Quinn:</w:t>
      </w:r>
    </w:p>
    <w:p w14:paraId="73818188" w14:textId="77777777" w:rsidR="00F25883" w:rsidRDefault="00F25883" w:rsidP="00F25883">
      <w:r xmlns:w="http://schemas.openxmlformats.org/wordprocessingml/2006/main">
        <w:t xml:space="preserve">Está disponible gratuitamente en línea en www.communityschoolsrevolution.org. Y debo decir que creo que el enfoque que adoptamos para ese libro fue revolucionario en otro sentido. Decidimos sortear al sector editorial porque queríamos que estuviera disponible gratuitamente. Así que, como socios, dijimos: "Una de nuestras mayores fortalezas es la recaudación de fondos". Por eso, conseguimos financiación de cuatro fundaciones para trabajar en el libro.</w:t>
      </w:r>
    </w:p>
    <w:p w14:paraId="4A5329EE" w14:textId="77777777" w:rsidR="00F25883" w:rsidRDefault="00F25883" w:rsidP="00F25883">
      <w:r xmlns:w="http://schemas.openxmlformats.org/wordprocessingml/2006/main">
        <w:t xml:space="preserve">Nos permitió contratar a David Goodman, un periodista fabuloso, [01:05:00] y luego publicar el libro y ponerlo en línea. Así que ahora todo el mundo tiene acceso completo al libro.</w:t>
      </w:r>
    </w:p>
    <w:p w14:paraId="737C5C1C" w14:textId="77777777" w:rsidR="00F25883" w:rsidRDefault="00F25883" w:rsidP="00F25883">
      <w:r xmlns:w="http://schemas.openxmlformats.org/wordprocessingml/2006/main">
        <w:t xml:space="preserve">[01:05:07] David Osher:</w:t>
      </w:r>
    </w:p>
    <w:p w14:paraId="04E69769" w14:textId="77777777" w:rsidR="00F25883" w:rsidRDefault="00F25883" w:rsidP="00F25883">
      <w:r xmlns:w="http://schemas.openxmlformats.org/wordprocessingml/2006/main">
        <w:t xml:space="preserve">Y es un verdadero regalo. Así que, Jane, para concluir: ¿Qué es lo que más deseas que los educadores, los líderes comunitarios y los responsables de las agencias comprendan sobre el papel que pueden desempeñar las escuelas comunitarias para integrar estas ideas, y sobre cómo llevar a cabo este trabajo de una manera eficaz que transforme las vidas y experiencias de los niños de la próxima generación?</w:t>
      </w:r>
    </w:p>
    <w:p w14:paraId="1D4B4694" w14:textId="77777777" w:rsidR="00F25883" w:rsidRDefault="00F25883" w:rsidP="00F25883">
      <w:r xmlns:w="http://schemas.openxmlformats.org/wordprocessingml/2006/main">
        <w:t xml:space="preserve">[01:05:42] Jane Quinn:</w:t>
      </w:r>
    </w:p>
    <w:p w14:paraId="6BDF4E6A" w14:textId="77777777" w:rsidR="00F25883" w:rsidRDefault="00F25883" w:rsidP="00F25883">
      <w:r xmlns:w="http://schemas.openxmlformats.org/wordprocessingml/2006/main">
        <w:t xml:space="preserve">Me alegra que hayas usado la palabra generación, porque John Rogers dice que estamos en la cuarta generación de escuelas comunitarias en los EE. UU., y presenta argumentos convincentes al respecto. Y yo le creo. Esta cuarta generación comenzó a principios de la década de 1990, [01:06:00] y creo que esta generación ha corregido algunos de los problemas que Rogers identificó en las generaciones anteriores.</w:t>
      </w:r>
    </w:p>
    <w:p w14:paraId="70D0309D" w14:textId="77777777" w:rsidR="00F25883" w:rsidRDefault="00F25883" w:rsidP="00F25883">
      <w:r xmlns:w="http://schemas.openxmlformats.org/wordprocessingml/2006/main">
        <w:t xml:space="preserve">Afirma que las escuelas comunitarias tienen sentido, y la gente lo sabe, a simple vista. Dijo que las generaciones anteriores no lo tenían, que los servicios y el apoyo no estaban adecuadamente vinculados al propósito fundamental de la educación, y añadió que, en segundo lugar, las generaciones anteriores carecían de una estrategia política adecuada.</w:t>
      </w:r>
    </w:p>
    <w:p w14:paraId="7DE5FDD4" w14:textId="77777777" w:rsidR="00F25883" w:rsidRDefault="00F25883" w:rsidP="00F25883">
      <w:r xmlns:w="http://schemas.openxmlformats.org/wordprocessingml/2006/main">
        <w:t xml:space="preserve">Sostengo que esta generación ha prestado atención a esos dos temas y, por esa razón, creo que hemos construido un conjunto muy sólido de recomendaciones para su implementación. También hemos construido una </w:t>
      </w:r>
      <w:r xmlns:w="http://schemas.openxmlformats.org/wordprocessingml/2006/main">
        <w:lastRenderedPageBreak xmlns:w="http://schemas.openxmlformats.org/wordprocessingml/2006/main"/>
      </w:r>
      <w:r xmlns:w="http://schemas.openxmlformats.org/wordprocessingml/2006/main">
        <w:t xml:space="preserve">base de evidencia cada vez más sólida de que, cuando se trabaja de esta manera más integral e integrada, se obtienen mejores resultados.</w:t>
      </w:r>
    </w:p>
    <w:p w14:paraId="7B47A586" w14:textId="77777777" w:rsidR="00F25883" w:rsidRDefault="00F25883" w:rsidP="00F25883">
      <w:r xmlns:w="http://schemas.openxmlformats.org/wordprocessingml/2006/main">
        <w:t xml:space="preserve">Eso es lo que quiero que la gente sepa y entienda, y que tenga cierta confianza en que las escuelas comunitarias son un lugar donde el sentido común ahora se encuentra con la evidencia.</w:t>
      </w:r>
    </w:p>
    <w:p w14:paraId="06A5FB19" w14:textId="77777777" w:rsidR="00F25883" w:rsidRDefault="00F25883" w:rsidP="00F25883">
      <w:r xmlns:w="http://schemas.openxmlformats.org/wordprocessingml/2006/main">
        <w:t xml:space="preserve">[01:07:19] David Osher:</w:t>
      </w:r>
    </w:p>
    <w:p w14:paraId="289E9379" w14:textId="77777777" w:rsidR="00F25883" w:rsidRDefault="00F25883" w:rsidP="00F25883">
      <w:r xmlns:w="http://schemas.openxmlformats.org/wordprocessingml/2006/main">
        <w:t xml:space="preserve">Y atiende a las necesidades de los jóvenes y las familias.</w:t>
      </w:r>
    </w:p>
    <w:p w14:paraId="668C54EF" w14:textId="77777777" w:rsidR="00F25883" w:rsidRDefault="00F25883" w:rsidP="00F25883">
      <w:r xmlns:w="http://schemas.openxmlformats.org/wordprocessingml/2006/main">
        <w:t xml:space="preserve">[01:07:23] Jane Quinn:</w:t>
      </w:r>
    </w:p>
    <w:p w14:paraId="30A335B5" w14:textId="77777777" w:rsidR="00F25883" w:rsidRDefault="00F25883" w:rsidP="00F25883">
      <w:r xmlns:w="http://schemas.openxmlformats.org/wordprocessingml/2006/main">
        <w:t xml:space="preserve">Con seguridad.</w:t>
      </w:r>
    </w:p>
    <w:p w14:paraId="00503547" w14:textId="77777777" w:rsidR="00F25883" w:rsidRDefault="00F25883" w:rsidP="00F25883">
      <w:r xmlns:w="http://schemas.openxmlformats.org/wordprocessingml/2006/main">
        <w:t xml:space="preserve">[01:07:24] David Osher:</w:t>
      </w:r>
    </w:p>
    <w:p w14:paraId="20189413" w14:textId="77777777" w:rsidR="00F25883" w:rsidRPr="00EB59D7" w:rsidRDefault="00F25883" w:rsidP="00F25883">
      <w:pPr xmlns:w="http://schemas.openxmlformats.org/wordprocessingml/2006/main">
        <w:rPr>
          <w:vertAlign w:val="subscript"/>
        </w:rPr>
      </w:pPr>
      <w:r xmlns:w="http://schemas.openxmlformats.org/wordprocessingml/2006/main">
        <w:t xml:space="preserve">Muchas gracias, Jane.</w:t>
      </w:r>
    </w:p>
    <w:p w14:paraId="59F7BFDE" w14:textId="77777777" w:rsidR="00F25883" w:rsidRDefault="00F25883"/>
    <w:sectPr w:rsidR="00F25883" w:rsidSect="00F25883">
      <w:headerReference w:type="even" r:id="rId6"/>
      <w:headerReference w:type="default" r:id="rId7"/>
      <w:footerReference w:type="even" r:id="rId8"/>
      <w:footerReference w:type="default" r:id="rId9"/>
      <w:headerReference w:type="first" r:id="rId10"/>
      <w:footerReference w:type="first" r:id="rId11"/>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0410E4" w14:textId="77777777" w:rsidR="000E7C43" w:rsidRDefault="000E7C43" w:rsidP="001D6EDC">
      <w:pPr>
        <w:spacing w:after="0" w:line="240" w:lineRule="auto"/>
      </w:pPr>
      <w:r>
        <w:separator/>
      </w:r>
    </w:p>
  </w:endnote>
  <w:endnote w:type="continuationSeparator" w:id="0">
    <w:p w14:paraId="72234421" w14:textId="77777777" w:rsidR="000E7C43" w:rsidRDefault="000E7C43" w:rsidP="001D6E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84938634"/>
      <w:docPartObj>
        <w:docPartGallery w:val="Page Numbers (Bottom of Page)"/>
        <w:docPartUnique/>
      </w:docPartObj>
    </w:sdtPr>
    <w:sdtContent>
      <w:p w14:paraId="6477247D" w14:textId="77777777" w:rsidR="00000000" w:rsidRDefault="00000000" w:rsidP="001248D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9BFAFC5"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90950966"/>
      <w:docPartObj>
        <w:docPartGallery w:val="Page Numbers (Bottom of Page)"/>
        <w:docPartUnique/>
      </w:docPartObj>
    </w:sdtPr>
    <w:sdtContent>
      <w:p w14:paraId="3DF2AC9D" w14:textId="77777777" w:rsidR="00000000" w:rsidRDefault="00000000" w:rsidP="001248D6">
        <w:pPr xmlns:w="http://schemas.openxmlformats.org/wordprocessingml/2006/main">
          <w:pStyle w:val="Footer"/>
          <w:framePr w:wrap="none" w:vAnchor="text" w:hAnchor="margin" w:xAlign="center" w:y="1"/>
          <w:rPr>
            <w:rStyle w:val="PageNumber"/>
          </w:rPr>
        </w:pPr>
        <w:r xmlns:w="http://schemas.openxmlformats.org/wordprocessingml/2006/main">
          <w:rPr>
            <w:rStyle w:val="PageNumber"/>
          </w:rPr>
          <w:fldChar xmlns:w="http://schemas.openxmlformats.org/wordprocessingml/2006/main" w:fldCharType="begin"/>
        </w:r>
        <w:r xmlns:w="http://schemas.openxmlformats.org/wordprocessingml/2006/main">
          <w:rPr>
            <w:rStyle w:val="PageNumber"/>
          </w:rPr>
          <w:instrText xmlns:w="http://schemas.openxmlformats.org/wordprocessingml/2006/main" xml:space="preserve"> PAGE </w:instrText>
        </w:r>
        <w:r xmlns:w="http://schemas.openxmlformats.org/wordprocessingml/2006/main">
          <w:rPr>
            <w:rStyle w:val="PageNumber"/>
          </w:rPr>
          <w:fldChar xmlns:w="http://schemas.openxmlformats.org/wordprocessingml/2006/main" w:fldCharType="separate"/>
        </w:r>
        <w:r xmlns:w="http://schemas.openxmlformats.org/wordprocessingml/2006/main">
          <w:rPr>
            <w:rStyle w:val="PageNumber"/>
            <w:noProof/>
          </w:rPr>
          <w:t xml:space="preserve">1</w:t>
        </w:r>
        <w:r xmlns:w="http://schemas.openxmlformats.org/wordprocessingml/2006/main">
          <w:rPr>
            <w:rStyle w:val="PageNumber"/>
          </w:rPr>
          <w:fldChar xmlns:w="http://schemas.openxmlformats.org/wordprocessingml/2006/main" w:fldCharType="end"/>
        </w:r>
      </w:p>
    </w:sdtContent>
  </w:sdt>
  <w:p w14:paraId="21D4CB7E" w14:textId="77777777" w:rsidR="00000000" w:rsidRDefault="000000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3A73D6"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48DC1B" w14:textId="77777777" w:rsidR="000E7C43" w:rsidRDefault="000E7C43" w:rsidP="001D6EDC">
      <w:pPr>
        <w:spacing w:after="0" w:line="240" w:lineRule="auto"/>
      </w:pPr>
      <w:r>
        <w:separator/>
      </w:r>
    </w:p>
  </w:footnote>
  <w:footnote w:type="continuationSeparator" w:id="0">
    <w:p w14:paraId="112BEDD6" w14:textId="77777777" w:rsidR="000E7C43" w:rsidRDefault="000E7C43" w:rsidP="001D6E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B65069" w14:textId="77777777" w:rsidR="00000000" w:rsidRDefault="000E7C43">
    <w:pPr>
      <w:pStyle w:val="Header"/>
    </w:pPr>
    <w:r>
      <w:rPr>
        <w:noProof/>
      </w:rPr>
      <w:pict w14:anchorId="0B0FB520">
        <v:shapetype id="_x0000_t202" coordsize="21600,21600" o:spt="202" path="m,l,21600r21600,l21600,xe">
          <v:stroke joinstyle="miter"/>
          <v:path gradientshapeok="t" o:connecttype="rect"/>
        </v:shapetype>
        <v:shape id="PowerPlusWaterMarkObject943947573" o:spid="_x0000_s2049" type="#_x0000_t202" style="position:absolute;margin-left:0;margin-top:0;width:558pt;height:50.4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DnUcGQIAAB0EAAAOAAAAZHJzL2Uyb0RvYy54bWysU02P0zAQvSPxHyzfadIVlBI1XZVdWA4L&#13;&#10;VGzRnl3babLEHuNxm5Rfz9hNWj5uiBwsZ8Z5fu/Ny+K6Ny07aI8N2JJPJzln2kpQjd2V/Ovm/Ys5&#13;&#10;ZxiEVaIFq0t+1Mivl8+fLTpX6CuooVXaMwKxWHSu5HUIrsgylLU2AifgtKVmBd6IQK9+lykvOkI3&#13;&#10;bXaV57OsA6+cB6kRqXp7avJlwq8qLcPnqkIdWFty4hbS6tO6jWu2XIhi54WrGznQEP/AwojG0qVn&#13;&#10;qFsRBNv75i8o00gPCFWYSDAZVFUjddJAaqb5H2oeauF00kLmoDvbhP8PVn46PLi1Z6F/Cz0NMIlA&#13;&#10;dw/yGzILd55mMuW0+wLkXdrd1MLu9AodmTs2NTY/aLqp/041YQ2NDUQzFVbqaY/hA4Wg1WNtAPEe&#13;&#10;uloL9Xs56d4c3Yi40X2IqBGPBpZ1DouBeBw0FhglbLuPoOgTsQ+QZPSVN8wn3vM3eXxSmUxnJJXS&#13;&#10;cDwngC5gkoqv8/lsRueYpN7sZZ7PU0QyUUSwOGDnMdxpMCxuSu7JhIQqDvcYIrnLkYFpJHeiGfpt&#13;&#10;T0ci4y2oI3HuKHklx+974TW5vDc3QEEl1yoP5pGivfJJ9Xjzpn8U3g13B2K9bsfkJQIpgopZYaIR&#13;&#10;6omATEuBPoiWvUoOnCgOhweyJ9T4rYUVuVc1ScmF56CEMpgEDv9LDPmv7+nU5a9e/gQAAP//AwBQ&#13;&#10;SwMEFAAGAAgAAAAhACCEMwneAAAACwEAAA8AAABkcnMvZG93bnJldi54bWxMT0FuwjAQvCPxB2sr&#13;&#10;9YKKnUpFKMRBBcSpXEo59GjiJYkar0PsQNrXd+mlXEY7Gs3sTLYcXCMu2IXak4ZkqkAgFd7WVGo4&#13;&#10;fGyf5iBCNGRN4wk1fGOAZT4eZSa1/krveNnHUnAIhdRoqGJsUylDUaEzYepbJNZOvnMmMu1KaTtz&#13;&#10;5XDXyGelZtKZmvhDZVpcV1h87XunoTx9nvvzZLd+2x6GAv1u9fNSr7R+fBg2C4bXBYiIQ/x3wG0D&#13;&#10;94ecix19TzaIRgOviX9405JkxvzIl1JzkHkm7zfkvwAAAP//AwBQSwECLQAUAAYACAAAACEAtoM4&#13;&#10;kv4AAADhAQAAEwAAAAAAAAAAAAAAAAAAAAAAW0NvbnRlbnRfVHlwZXNdLnhtbFBLAQItABQABgAI&#13;&#10;AAAAIQA4/SH/1gAAAJQBAAALAAAAAAAAAAAAAAAAAC8BAABfcmVscy8ucmVsc1BLAQItABQABgAI&#13;&#10;AAAAIQD6DnUcGQIAAB0EAAAOAAAAAAAAAAAAAAAAAC4CAABkcnMvZTJvRG9jLnhtbFBLAQItABQA&#13;&#10;BgAIAAAAIQAghDMJ3gAAAAsBAAAPAAAAAAAAAAAAAAAAAHMEAABkcnMvZG93bnJldi54bWxQSwUG&#13;&#10;AAAAAAQABADzAAAAfgUAAAAA&#13;&#10;" o:allowincell="f" filled="f" stroked="f">
          <v:stroke joinstyle="round"/>
          <o:lock v:ext="edit" rotation="t" aspectratio="t" verticies="t" adjusthandles="t" grouping="t" shapetype="t"/>
          <v:textbox>
            <w:txbxContent>
              <w:p w14:paraId="69F567FB" w14:textId="77777777" w:rsidR="00000000" w:rsidRDefault="00000000" w:rsidP="00AE6C7F">
                <w:pPr>
                  <w:jc w:val="center"/>
                  <w:rPr>
                    <w:rFonts w:cs="Calibri"/>
                    <w:color w:val="F2F2F2" w:themeColor="background1" w:themeShade="F2"/>
                    <w:sz w:val="72"/>
                    <w:szCs w:val="72"/>
                  </w:rPr>
                </w:pPr>
                <w:r>
                  <w:rPr>
                    <w:rFonts w:cs="Calibri"/>
                    <w:color w:val="F2F2F2" w:themeColor="background1" w:themeShade="F2"/>
                    <w:sz w:val="72"/>
                    <w:szCs w:val="72"/>
                  </w:rPr>
                  <w:t>DRAFT - NOT FOR ATTRIBUTION</w:t>
                </w:r>
              </w:p>
            </w:txbxContent>
          </v:textbox>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AC1EFA" w14:textId="208C3815" w:rsidR="00000000" w:rsidRDefault="00000000" w:rsidP="003231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57621D" w14:textId="7900ACD7" w:rsidR="00000000" w:rsidRDefault="00000000">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883"/>
    <w:rsid w:val="00044B3B"/>
    <w:rsid w:val="000E7C43"/>
    <w:rsid w:val="001309FD"/>
    <w:rsid w:val="001D6EDC"/>
    <w:rsid w:val="00263E2D"/>
    <w:rsid w:val="00484BF0"/>
    <w:rsid w:val="00525887"/>
    <w:rsid w:val="006C6B96"/>
    <w:rsid w:val="0075348C"/>
    <w:rsid w:val="00917570"/>
    <w:rsid w:val="00F258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10C89C8"/>
  <w15:chartTrackingRefBased/>
  <w15:docId w15:val="{C45D7599-BF18-6149-89AD-A631FFA7E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883"/>
    <w:pPr>
      <w:spacing w:after="200" w:line="276" w:lineRule="auto"/>
    </w:pPr>
    <w:rPr>
      <w:rFonts w:ascii="Calibri" w:hAnsi="Calibri"/>
      <w:kern w:val="0"/>
      <w:sz w:val="22"/>
      <w:szCs w:val="22"/>
      <w:lang w:eastAsia="en-US" w:val="es"/>
      <w14:ligatures w14:val="none"/>
    </w:rPr>
  </w:style>
  <w:style w:type="paragraph" w:styleId="Heading1">
    <w:name w:val="heading 1"/>
    <w:basedOn w:val="Normal"/>
    <w:next w:val="Normal"/>
    <w:link w:val="Heading1Char"/>
    <w:uiPriority w:val="9"/>
    <w:qFormat/>
    <w:rsid w:val="00F2588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zh-CN" w:val="es"/>
      <w14:ligatures w14:val="standardContextual"/>
    </w:rPr>
  </w:style>
  <w:style w:type="paragraph" w:styleId="Heading2">
    <w:name w:val="heading 2"/>
    <w:basedOn w:val="Normal"/>
    <w:next w:val="Normal"/>
    <w:link w:val="Heading2Char"/>
    <w:uiPriority w:val="9"/>
    <w:semiHidden/>
    <w:unhideWhenUsed/>
    <w:qFormat/>
    <w:rsid w:val="00F2588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zh-CN" w:val="es"/>
      <w14:ligatures w14:val="standardContextual"/>
    </w:rPr>
  </w:style>
  <w:style w:type="paragraph" w:styleId="Heading3">
    <w:name w:val="heading 3"/>
    <w:basedOn w:val="Normal"/>
    <w:next w:val="Normal"/>
    <w:link w:val="Heading3Char"/>
    <w:uiPriority w:val="9"/>
    <w:semiHidden/>
    <w:unhideWhenUsed/>
    <w:qFormat/>
    <w:rsid w:val="00F2588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zh-CN" w:val="es"/>
      <w14:ligatures w14:val="standardContextual"/>
    </w:rPr>
  </w:style>
  <w:style w:type="paragraph" w:styleId="Heading4">
    <w:name w:val="heading 4"/>
    <w:basedOn w:val="Normal"/>
    <w:next w:val="Normal"/>
    <w:link w:val="Heading4Char"/>
    <w:uiPriority w:val="9"/>
    <w:semiHidden/>
    <w:unhideWhenUsed/>
    <w:qFormat/>
    <w:rsid w:val="00F25883"/>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zh-CN" w:val="es"/>
      <w14:ligatures w14:val="standardContextual"/>
    </w:rPr>
  </w:style>
  <w:style w:type="paragraph" w:styleId="Heading5">
    <w:name w:val="heading 5"/>
    <w:basedOn w:val="Normal"/>
    <w:next w:val="Normal"/>
    <w:link w:val="Heading5Char"/>
    <w:uiPriority w:val="9"/>
    <w:semiHidden/>
    <w:unhideWhenUsed/>
    <w:qFormat/>
    <w:rsid w:val="00F25883"/>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zh-CN" w:val="es"/>
      <w14:ligatures w14:val="standardContextual"/>
    </w:rPr>
  </w:style>
  <w:style w:type="paragraph" w:styleId="Heading6">
    <w:name w:val="heading 6"/>
    <w:basedOn w:val="Normal"/>
    <w:next w:val="Normal"/>
    <w:link w:val="Heading6Char"/>
    <w:uiPriority w:val="9"/>
    <w:semiHidden/>
    <w:unhideWhenUsed/>
    <w:qFormat/>
    <w:rsid w:val="00F25883"/>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zh-CN" w:val="es"/>
      <w14:ligatures w14:val="standardContextual"/>
    </w:rPr>
  </w:style>
  <w:style w:type="paragraph" w:styleId="Heading7">
    <w:name w:val="heading 7"/>
    <w:basedOn w:val="Normal"/>
    <w:next w:val="Normal"/>
    <w:link w:val="Heading7Char"/>
    <w:uiPriority w:val="9"/>
    <w:semiHidden/>
    <w:unhideWhenUsed/>
    <w:qFormat/>
    <w:rsid w:val="00F25883"/>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zh-CN" w:val="es"/>
      <w14:ligatures w14:val="standardContextual"/>
    </w:rPr>
  </w:style>
  <w:style w:type="paragraph" w:styleId="Heading8">
    <w:name w:val="heading 8"/>
    <w:basedOn w:val="Normal"/>
    <w:next w:val="Normal"/>
    <w:link w:val="Heading8Char"/>
    <w:uiPriority w:val="9"/>
    <w:semiHidden/>
    <w:unhideWhenUsed/>
    <w:qFormat/>
    <w:rsid w:val="00F25883"/>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zh-CN" w:val="es"/>
      <w14:ligatures w14:val="standardContextual"/>
    </w:rPr>
  </w:style>
  <w:style w:type="paragraph" w:styleId="Heading9">
    <w:name w:val="heading 9"/>
    <w:basedOn w:val="Normal"/>
    <w:next w:val="Normal"/>
    <w:link w:val="Heading9Char"/>
    <w:uiPriority w:val="9"/>
    <w:semiHidden/>
    <w:unhideWhenUsed/>
    <w:qFormat/>
    <w:rsid w:val="00F25883"/>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zh-CN" w:val="e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58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58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58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58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58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58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58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58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5883"/>
    <w:rPr>
      <w:rFonts w:eastAsiaTheme="majorEastAsia" w:cstheme="majorBidi"/>
      <w:color w:val="272727" w:themeColor="text1" w:themeTint="D8"/>
    </w:rPr>
  </w:style>
  <w:style w:type="paragraph" w:styleId="Title">
    <w:name w:val="Title"/>
    <w:basedOn w:val="Normal"/>
    <w:next w:val="Normal"/>
    <w:link w:val="TitleChar"/>
    <w:uiPriority w:val="10"/>
    <w:qFormat/>
    <w:rsid w:val="00F25883"/>
    <w:pPr>
      <w:spacing w:after="80" w:line="240" w:lineRule="auto"/>
      <w:contextualSpacing/>
    </w:pPr>
    <w:rPr>
      <w:rFonts w:asciiTheme="majorHAnsi" w:eastAsiaTheme="majorEastAsia" w:hAnsiTheme="majorHAnsi" w:cstheme="majorBidi"/>
      <w:spacing w:val="-10"/>
      <w:kern w:val="28"/>
      <w:sz w:val="56"/>
      <w:szCs w:val="56"/>
      <w:lang w:eastAsia="zh-CN" w:val="es"/>
      <w14:ligatures w14:val="standardContextual"/>
    </w:rPr>
  </w:style>
  <w:style w:type="character" w:customStyle="1" w:styleId="TitleChar">
    <w:name w:val="Title Char"/>
    <w:basedOn w:val="DefaultParagraphFont"/>
    <w:link w:val="Title"/>
    <w:uiPriority w:val="10"/>
    <w:rsid w:val="00F258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588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val="es"/>
      <w14:ligatures w14:val="standardContextual"/>
    </w:rPr>
  </w:style>
  <w:style w:type="character" w:customStyle="1" w:styleId="SubtitleChar">
    <w:name w:val="Subtitle Char"/>
    <w:basedOn w:val="DefaultParagraphFont"/>
    <w:link w:val="Subtitle"/>
    <w:uiPriority w:val="11"/>
    <w:rsid w:val="00F258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5883"/>
    <w:pPr>
      <w:spacing w:before="160" w:after="160" w:line="278" w:lineRule="auto"/>
      <w:jc w:val="center"/>
    </w:pPr>
    <w:rPr>
      <w:rFonts w:asciiTheme="minorHAnsi" w:hAnsiTheme="minorHAnsi"/>
      <w:i/>
      <w:iCs/>
      <w:color w:val="404040" w:themeColor="text1" w:themeTint="BF"/>
      <w:kern w:val="2"/>
      <w:sz w:val="24"/>
      <w:szCs w:val="24"/>
      <w:lang w:eastAsia="zh-CN" w:val="es"/>
      <w14:ligatures w14:val="standardContextual"/>
    </w:rPr>
  </w:style>
  <w:style w:type="character" w:customStyle="1" w:styleId="QuoteChar">
    <w:name w:val="Quote Char"/>
    <w:basedOn w:val="DefaultParagraphFont"/>
    <w:link w:val="Quote"/>
    <w:uiPriority w:val="29"/>
    <w:rsid w:val="00F25883"/>
    <w:rPr>
      <w:i/>
      <w:iCs/>
      <w:color w:val="404040" w:themeColor="text1" w:themeTint="BF"/>
    </w:rPr>
  </w:style>
  <w:style w:type="paragraph" w:styleId="ListParagraph">
    <w:name w:val="List Paragraph"/>
    <w:basedOn w:val="Normal"/>
    <w:uiPriority w:val="34"/>
    <w:qFormat/>
    <w:rsid w:val="00F25883"/>
    <w:pPr>
      <w:spacing w:after="160" w:line="278" w:lineRule="auto"/>
      <w:ind w:left="720"/>
      <w:contextualSpacing/>
    </w:pPr>
    <w:rPr>
      <w:rFonts w:asciiTheme="minorHAnsi" w:hAnsiTheme="minorHAnsi"/>
      <w:kern w:val="2"/>
      <w:sz w:val="24"/>
      <w:szCs w:val="24"/>
      <w:lang w:eastAsia="zh-CN" w:val="es"/>
      <w14:ligatures w14:val="standardContextual"/>
    </w:rPr>
  </w:style>
  <w:style w:type="character" w:styleId="IntenseEmphasis">
    <w:name w:val="Intense Emphasis"/>
    <w:basedOn w:val="DefaultParagraphFont"/>
    <w:uiPriority w:val="21"/>
    <w:qFormat/>
    <w:rsid w:val="00F25883"/>
    <w:rPr>
      <w:i/>
      <w:iCs/>
      <w:color w:val="0F4761" w:themeColor="accent1" w:themeShade="BF"/>
    </w:rPr>
  </w:style>
  <w:style w:type="paragraph" w:styleId="IntenseQuote">
    <w:name w:val="Intense Quote"/>
    <w:basedOn w:val="Normal"/>
    <w:next w:val="Normal"/>
    <w:link w:val="IntenseQuoteChar"/>
    <w:uiPriority w:val="30"/>
    <w:qFormat/>
    <w:rsid w:val="00F2588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 w:val="24"/>
      <w:szCs w:val="24"/>
      <w:lang w:eastAsia="zh-CN" w:val="es"/>
      <w14:ligatures w14:val="standardContextual"/>
    </w:rPr>
  </w:style>
  <w:style w:type="character" w:customStyle="1" w:styleId="IntenseQuoteChar">
    <w:name w:val="Intense Quote Char"/>
    <w:basedOn w:val="DefaultParagraphFont"/>
    <w:link w:val="IntenseQuote"/>
    <w:uiPriority w:val="30"/>
    <w:rsid w:val="00F25883"/>
    <w:rPr>
      <w:i/>
      <w:iCs/>
      <w:color w:val="0F4761" w:themeColor="accent1" w:themeShade="BF"/>
    </w:rPr>
  </w:style>
  <w:style w:type="character" w:styleId="IntenseReference">
    <w:name w:val="Intense Reference"/>
    <w:basedOn w:val="DefaultParagraphFont"/>
    <w:uiPriority w:val="32"/>
    <w:qFormat/>
    <w:rsid w:val="00F25883"/>
    <w:rPr>
      <w:b/>
      <w:bCs/>
      <w:smallCaps/>
      <w:color w:val="0F4761" w:themeColor="accent1" w:themeShade="BF"/>
      <w:spacing w:val="5"/>
    </w:rPr>
  </w:style>
  <w:style w:type="paragraph" w:styleId="Header">
    <w:name w:val="header"/>
    <w:basedOn w:val="Normal"/>
    <w:link w:val="HeaderChar"/>
    <w:uiPriority w:val="99"/>
    <w:unhideWhenUsed/>
    <w:rsid w:val="00F258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883"/>
    <w:rPr>
      <w:rFonts w:ascii="Calibri" w:hAnsi="Calibri"/>
      <w:kern w:val="0"/>
      <w:sz w:val="22"/>
      <w:szCs w:val="22"/>
      <w:lang w:eastAsia="en-US" w:val="es"/>
      <w14:ligatures w14:val="none"/>
    </w:rPr>
  </w:style>
  <w:style w:type="paragraph" w:styleId="Footer">
    <w:name w:val="footer"/>
    <w:basedOn w:val="Normal"/>
    <w:link w:val="FooterChar"/>
    <w:uiPriority w:val="99"/>
    <w:unhideWhenUsed/>
    <w:rsid w:val="00F258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883"/>
    <w:rPr>
      <w:rFonts w:ascii="Calibri" w:hAnsi="Calibri"/>
      <w:kern w:val="0"/>
      <w:sz w:val="22"/>
      <w:szCs w:val="22"/>
      <w:lang w:eastAsia="en-US" w:val="es"/>
      <w14:ligatures w14:val="none"/>
    </w:rPr>
  </w:style>
  <w:style w:type="character" w:styleId="PageNumber">
    <w:name w:val="page number"/>
    <w:basedOn w:val="DefaultParagraphFont"/>
    <w:uiPriority w:val="99"/>
    <w:semiHidden/>
    <w:unhideWhenUsed/>
    <w:rsid w:val="00F25883"/>
  </w:style>
  <w:style w:type="paragraph" w:customStyle="1" w:styleId="Script">
    <w:name w:val="Script"/>
    <w:rsid w:val="00F25883"/>
    <w:pPr>
      <w:spacing w:after="360" w:line="240" w:lineRule="auto"/>
    </w:pPr>
    <w:rPr>
      <w:rFonts w:ascii="Times New Roman" w:eastAsia="Times New Roman" w:hAnsi="Times New Roman"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9</Pages>
  <Words>3296</Words>
  <Characters>15725</Characters>
  <Application>Microsoft Office Word</Application>
  <DocSecurity>0</DocSecurity>
  <Lines>291</Lines>
  <Paragraphs>90</Paragraphs>
  <ScaleCrop>false</ScaleCrop>
  <Company/>
  <LinksUpToDate>false</LinksUpToDate>
  <CharactersWithSpaces>18931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Long</dc:creator>
  <cp:keywords/>
  <dc:description/>
  <cp:lastModifiedBy>Richard Long</cp:lastModifiedBy>
  <cp:revision>9</cp:revision>
  <dcterms:created xsi:type="dcterms:W3CDTF">2026-08-25T14:52:00Z</dcterms:created>
  <dcterms:modified xsi:type="dcterms:W3CDTF">2026-08-25T15:06:00Z</dcterms:modified>
</cp:coreProperties>
</file>