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795FCA" w14:textId="296DCDC6" w:rsidR="00F25883" w:rsidRDefault="00F25883" w:rsidP="00F25883">
      <w:pPr>
        <w:pStyle w:val="Title"/>
      </w:pPr>
      <w:r>
        <w:t>Equity, Democracy, and the Future of Community Schools - Jane Quinn - Episode 6 Part L</w:t>
      </w:r>
      <w:r>
        <w:t>.</w:t>
      </w:r>
    </w:p>
    <w:p w14:paraId="485C9569" w14:textId="77777777" w:rsidR="00F25883" w:rsidRDefault="00F25883" w:rsidP="00F25883">
      <w:pPr>
        <w:pStyle w:val="Script"/>
      </w:pPr>
      <w:r>
        <w:rPr>
          <w:color w:val="808080"/>
        </w:rPr>
        <w:t>[00:00:00]</w:t>
      </w:r>
      <w:r>
        <w:t xml:space="preserve"> </w:t>
      </w:r>
    </w:p>
    <w:p w14:paraId="22DCAC7F" w14:textId="77777777" w:rsidR="00F25883" w:rsidRDefault="00F25883" w:rsidP="00F25883">
      <w:pPr>
        <w:pStyle w:val="Script"/>
      </w:pPr>
      <w:r>
        <w:rPr>
          <w:color w:val="808080"/>
        </w:rPr>
        <w:t>[00:00:17]</w:t>
      </w:r>
      <w:r>
        <w:t xml:space="preserve"> </w:t>
      </w:r>
      <w:r>
        <w:rPr>
          <w:b/>
          <w:bCs/>
          <w:color w:val="489872"/>
        </w:rPr>
        <w:t>David Osher:</w:t>
      </w:r>
      <w:r>
        <w:t xml:space="preserve"> In the first two parts of my conversation with Jane Quinn, we looked first at how schools can move beyond a collection of programs, and then at what it takes for partners to move beyond working alongside one another towards genuine shared responsibility. In this final s- part, we take the next step. What does all that mean for equity?</w:t>
      </w:r>
    </w:p>
    <w:p w14:paraId="06D24554" w14:textId="77777777" w:rsidR="00F25883" w:rsidRDefault="00F25883" w:rsidP="00F25883">
      <w:pPr>
        <w:pStyle w:val="Script"/>
      </w:pPr>
      <w:r>
        <w:t xml:space="preserve">And what does it mean for the relationship between a school and the community around it? Jane and I talked about equity not simply as providing more services, but making sure that each young person has the supports and opportunities they need to succeed. We also look backward. We look to the history of </w:t>
      </w:r>
      <w:r>
        <w:rPr>
          <w:color w:val="808080"/>
        </w:rPr>
        <w:t>[00:01:00]</w:t>
      </w:r>
      <w:r>
        <w:t xml:space="preserve"> community schools and the work of Leonard Covello, who worked in East Harlem in the 1930s, and argued and demonstrated that the school should and could become a center of community life, deeply connected to children, families, neighborhood organizations, and to the changing realities that the community itself was facing.</w:t>
      </w:r>
    </w:p>
    <w:p w14:paraId="4BBA5C0A" w14:textId="77777777" w:rsidR="00F25883" w:rsidRDefault="00F25883" w:rsidP="00F25883">
      <w:pPr>
        <w:pStyle w:val="Script"/>
      </w:pPr>
      <w:r>
        <w:t>That history of community schools matters because it points to something very current. A school can be rich in services, but still remain disconnected from the lived experience of the people it serves. The alternative requires schools to learn from families and young people and communities, to understand the conditions surrounding them, and to use that knowledge to shape what the school does.</w:t>
      </w:r>
    </w:p>
    <w:p w14:paraId="4769D222" w14:textId="77777777" w:rsidR="00F25883" w:rsidRDefault="00F25883" w:rsidP="00F25883">
      <w:pPr>
        <w:pStyle w:val="Script"/>
      </w:pPr>
      <w:r>
        <w:t xml:space="preserve">Jane gives us concrete examples from responding to high rates of childhood asthma </w:t>
      </w:r>
      <w:r>
        <w:rPr>
          <w:color w:val="808080"/>
        </w:rPr>
        <w:t>[00:02:00]</w:t>
      </w:r>
      <w:r>
        <w:t xml:space="preserve"> in Leonard Covello's East Harlem school to creating opportunities that grew directly from what students themselves said they wanted and needed.</w:t>
      </w:r>
    </w:p>
    <w:p w14:paraId="41AF4EC6" w14:textId="77777777" w:rsidR="00F25883" w:rsidRDefault="00F25883" w:rsidP="00F25883">
      <w:pPr>
        <w:pStyle w:val="Script"/>
      </w:pPr>
      <w:r>
        <w:t xml:space="preserve">So Jane concludes our discussion by asking, "What happens when community knowledge, youth voice, health, relationships and opportunity are no longer treated as peripheral to schooling?" What happens when they </w:t>
      </w:r>
      <w:r>
        <w:lastRenderedPageBreak/>
        <w:t>become part of how a school understands its core responsibility for learning, development, and thriving?</w:t>
      </w:r>
    </w:p>
    <w:p w14:paraId="7D6DD565" w14:textId="77777777" w:rsidR="00F25883" w:rsidRDefault="00F25883" w:rsidP="00F25883">
      <w:pPr>
        <w:pStyle w:val="Script"/>
      </w:pPr>
      <w:r>
        <w:t>This is the change we explore here, from the margins to the core</w:t>
      </w:r>
    </w:p>
    <w:p w14:paraId="6001BBFA" w14:textId="77777777" w:rsidR="00917570" w:rsidRDefault="00484BF0" w:rsidP="00917570">
      <w:pPr>
        <w:pStyle w:val="Script"/>
        <w:rPr>
          <w:rFonts w:ascii="Cambria" w:hAnsi="Cambria"/>
          <w:sz w:val="22"/>
          <w:szCs w:val="22"/>
        </w:rPr>
      </w:pPr>
      <w:r w:rsidRPr="0075348C">
        <w:rPr>
          <w:rFonts w:ascii="Cambria" w:hAnsi="Cambria"/>
          <w:sz w:val="22"/>
          <w:szCs w:val="22"/>
        </w:rPr>
        <w:t>David Osher</w:t>
      </w:r>
      <w:r w:rsidR="0075348C">
        <w:rPr>
          <w:rFonts w:ascii="Cambria" w:hAnsi="Cambria"/>
          <w:sz w:val="22"/>
          <w:szCs w:val="22"/>
        </w:rPr>
        <w:t>:</w:t>
      </w:r>
    </w:p>
    <w:p w14:paraId="7A13F4FE" w14:textId="38EC6594" w:rsidR="00F25883" w:rsidRPr="00917570" w:rsidRDefault="001D6EDC" w:rsidP="00917570">
      <w:pPr>
        <w:pStyle w:val="Script"/>
        <w:rPr>
          <w:rFonts w:ascii="Cambria" w:hAnsi="Cambria"/>
          <w:sz w:val="22"/>
          <w:szCs w:val="22"/>
        </w:rPr>
      </w:pPr>
      <w:r>
        <w:t>E</w:t>
      </w:r>
      <w:r w:rsidR="00F25883">
        <w:t>quity is not just hard numbers. It is what Steny Hoyer was seeing when he was visiting the school. So a school can be rich in services and still fail to address the challenges of inequity. What makes a community school equity-centered in a meaningful manner, rather than simply a service-rich place?</w:t>
      </w:r>
    </w:p>
    <w:p w14:paraId="6AAABEF7" w14:textId="77777777" w:rsidR="00F25883" w:rsidRDefault="00F25883" w:rsidP="00F25883">
      <w:r>
        <w:t>[00:45:32] Jane Quinn:</w:t>
      </w:r>
    </w:p>
    <w:p w14:paraId="336CEBF6" w14:textId="77777777" w:rsidR="00F25883" w:rsidRDefault="00F25883" w:rsidP="00F25883">
      <w:r>
        <w:t>Yeah. I think it relates to what we were talking about earlier, about making sure that we're getting the right supports and services to the right kids at the right time.</w:t>
      </w:r>
    </w:p>
    <w:p w14:paraId="74A51B39" w14:textId="77777777" w:rsidR="00F25883" w:rsidRDefault="00F25883" w:rsidP="00F25883">
      <w:r>
        <w:t>I remember talking to Richard Carranza about this when he was chancellor of the New York City public schools, and he said, "We have a high bar for achievement for every student. That is [00:46:00] excellence. And we are prepared to deliver the support that each of them needs to meet that bar. This is equity."</w:t>
      </w:r>
    </w:p>
    <w:p w14:paraId="7D125842" w14:textId="77777777" w:rsidR="00F25883" w:rsidRDefault="00F25883" w:rsidP="00F25883">
      <w:r>
        <w:t xml:space="preserve">So that is what we were talking about with Steny Hoyer, right? Making sure that not only that the children </w:t>
      </w:r>
      <w:r w:rsidRPr="00010EAE">
        <w:rPr>
          <w:i/>
          <w:iCs/>
        </w:rPr>
        <w:t>look</w:t>
      </w:r>
      <w:r>
        <w:t xml:space="preserve"> happy, but that they </w:t>
      </w:r>
      <w:r w:rsidRPr="00010EAE">
        <w:rPr>
          <w:i/>
          <w:iCs/>
        </w:rPr>
        <w:t xml:space="preserve">are </w:t>
      </w:r>
      <w:r>
        <w:t xml:space="preserve">happy. Making sure not only that they </w:t>
      </w:r>
      <w:r w:rsidRPr="00010EAE">
        <w:rPr>
          <w:i/>
          <w:iCs/>
        </w:rPr>
        <w:t xml:space="preserve">look </w:t>
      </w:r>
      <w:r>
        <w:t xml:space="preserve">healthy, but that they </w:t>
      </w:r>
      <w:r w:rsidRPr="00010EAE">
        <w:rPr>
          <w:i/>
          <w:iCs/>
        </w:rPr>
        <w:t>are</w:t>
      </w:r>
      <w:r>
        <w:t xml:space="preserve"> healthy.</w:t>
      </w:r>
    </w:p>
    <w:p w14:paraId="43D0D43D" w14:textId="77777777" w:rsidR="00F25883" w:rsidRDefault="00F25883" w:rsidP="00F25883">
      <w:r>
        <w:t>And so I think equity is paying attention to ensuring that students have the supports and services and opportunities that they need, because we are about organizing school and community resources around student success.</w:t>
      </w:r>
    </w:p>
    <w:p w14:paraId="3D6AF02B" w14:textId="77777777" w:rsidR="00F25883" w:rsidRDefault="00F25883" w:rsidP="00F25883">
      <w:r>
        <w:t>[00:46:53] David Osher:</w:t>
      </w:r>
    </w:p>
    <w:p w14:paraId="4A8C6A73" w14:textId="77777777" w:rsidR="00F25883" w:rsidRDefault="00F25883" w:rsidP="00F25883">
      <w:r>
        <w:t>Let me take that conversation and move it into a historical context, [00:47:00], which I have been thinking about because my training is in history and sociology, but I just discovered also that you've been thinking about a lot because you are writing a book on the history of community schools that I can't wait to read.</w:t>
      </w:r>
    </w:p>
    <w:p w14:paraId="07DCACE6" w14:textId="77777777" w:rsidR="00F25883" w:rsidRDefault="00F25883" w:rsidP="00F25883">
      <w:r>
        <w:t>[00:47:15] Speaker 3:</w:t>
      </w:r>
    </w:p>
    <w:p w14:paraId="37E1B558" w14:textId="77777777" w:rsidR="00F25883" w:rsidRDefault="00F25883" w:rsidP="00F25883">
      <w:r>
        <w:t>Thank you.</w:t>
      </w:r>
    </w:p>
    <w:p w14:paraId="68F6B6E0" w14:textId="77777777" w:rsidR="00F25883" w:rsidRDefault="00F25883" w:rsidP="00F25883">
      <w:r>
        <w:t>[00:47:16] David Osher:</w:t>
      </w:r>
    </w:p>
    <w:p w14:paraId="5BD29B45" w14:textId="77777777" w:rsidR="00F25883" w:rsidRDefault="00F25883" w:rsidP="00F25883">
      <w:r>
        <w:lastRenderedPageBreak/>
        <w:t>So when I was preparing for our visit, knowing your work in New York City, I was thinking of the work of Leonard Covello, particularly at Benjamin Franklin High School in East Harlem in the 1930s, and its evolution all the way through the 1950s, which is really even grounded in a greater history that includes things like Hull House and all the settlement houses.</w:t>
      </w:r>
    </w:p>
    <w:p w14:paraId="399B957C" w14:textId="77777777" w:rsidR="00F25883" w:rsidRDefault="00F25883" w:rsidP="00F25883">
      <w:r>
        <w:t>And when you mentioned before community schools as democracy, and John Dewey saw the settlement houses as a way of extending his notion of how schools and education create democracy, as did Jane Addams. [00:48:00] So let me ask you something about Covello's work, where just to give a background for the audience, that when he was leading Benjamin Franklin High School in the '30s, he demonstrated how a public school could serve as an active community hub that integrated social services, adult education, and community advocacy directly into the education environment.</w:t>
      </w:r>
    </w:p>
    <w:p w14:paraId="20C293B6" w14:textId="77777777" w:rsidR="00F25883" w:rsidRDefault="00F25883" w:rsidP="00F25883">
      <w:r>
        <w:t>And what he was doing is addressing what, later on, David Tyack and Larry Cuban--who I think are the most important historians of American education--talked about as the ongoing mismatch that exists between the rigid, standardized structures, the factory model that Linda Darling-Hammond has talked about on one of these podcasts, and the lived realities, languages, and assets of children [00:49:00] and their diverse communities.</w:t>
      </w:r>
    </w:p>
    <w:p w14:paraId="63A9628A" w14:textId="77777777" w:rsidR="00F25883" w:rsidRDefault="00F25883" w:rsidP="00F25883">
      <w:r>
        <w:t>So what can, what did community schools learn from Covello, and what can they learn from him regarding addressing that mismatch? Not just by layering services, but by fundamentally transforming how the school functions?</w:t>
      </w:r>
    </w:p>
    <w:p w14:paraId="74363586" w14:textId="77777777" w:rsidR="00F25883" w:rsidRDefault="00F25883" w:rsidP="00F25883">
      <w:r>
        <w:t>[00:49:19] Jane Quinn:</w:t>
      </w:r>
    </w:p>
    <w:p w14:paraId="5EB05D60" w14:textId="77777777" w:rsidR="00F25883" w:rsidRDefault="00F25883" w:rsidP="00F25883">
      <w:r>
        <w:t>Yeah. Leonard Covallo was a character, right? First of all, one of the things he did was he made a commitment to a neighborhood and a school.</w:t>
      </w:r>
    </w:p>
    <w:p w14:paraId="2EFB03EB" w14:textId="77777777" w:rsidR="00F25883" w:rsidRDefault="00F25883" w:rsidP="00F25883">
      <w:r>
        <w:t>He was principal of that school for 22 years. And he said--and this is radical, I think--he said, "The school must necessarily become the center of community life in its own neighborhood, a clearinghouse, if you will, for all neighborhood ideas, programs, and enthusiasms. It must establish intimate [00:50:00] contact with the children, the adults, the homes, the welfare organizations, and even the business interests of the community."</w:t>
      </w:r>
    </w:p>
    <w:p w14:paraId="6ED21241" w14:textId="77777777" w:rsidR="00F25883" w:rsidRDefault="00F25883" w:rsidP="00F25883">
      <w:r>
        <w:t>So he had a radical idea about the centrality of the school in having living tentacles into all facets of community life. I am a fan of the history of community schools. I'm totally enamored of a paper commissioned by the Mott Foundation in 1998 and written by Professor John Rogers of the UCLA School of Education.</w:t>
      </w:r>
    </w:p>
    <w:p w14:paraId="0C13372F" w14:textId="77777777" w:rsidR="00F25883" w:rsidRDefault="00F25883" w:rsidP="00F25883">
      <w:r>
        <w:t>And my colleague, Sarah Jonas, and I, who love to collaborate, are writing a history of community schools in New York City, and we're using John Rogers' framework of the [00:51:00] national history, and then focusing on New York City. What I know that I bet you don't know about Leonard Covello is that his school, the Benjamin Franklin High School in East Harlem, became a Children's Aid Society community school in the early 2000s.</w:t>
      </w:r>
    </w:p>
    <w:p w14:paraId="5838CB62" w14:textId="77777777" w:rsidR="00F25883" w:rsidRDefault="00F25883" w:rsidP="00F25883">
      <w:r>
        <w:lastRenderedPageBreak/>
        <w:t>It became Manhattan Center for Science and Math, and Children's Aid was invited to be the lead partner agency at that school. So we are, we're always standing on the shoulders of others, right? But to be standing on Leonard Covello's shoulders is really quite an honor.</w:t>
      </w:r>
    </w:p>
    <w:p w14:paraId="15DF491E" w14:textId="77777777" w:rsidR="00F25883" w:rsidRDefault="00F25883" w:rsidP="00F25883">
      <w:r>
        <w:t>[00:51:46] David Osher:</w:t>
      </w:r>
    </w:p>
    <w:p w14:paraId="3204C78F" w14:textId="77777777" w:rsidR="00F25883" w:rsidRDefault="00F25883" w:rsidP="00F25883">
      <w:r>
        <w:t>Yeah. And I think what happens when you stand on but build upon-</w:t>
      </w:r>
    </w:p>
    <w:p w14:paraId="7C68939C" w14:textId="77777777" w:rsidR="00F25883" w:rsidRDefault="00F25883" w:rsidP="00F25883">
      <w:r>
        <w:t>[00:51:53] Jane Quinn:</w:t>
      </w:r>
    </w:p>
    <w:p w14:paraId="52F3BFA2" w14:textId="77777777" w:rsidR="00F25883" w:rsidRDefault="00F25883" w:rsidP="00F25883">
      <w:r>
        <w:t>There you go…</w:t>
      </w:r>
    </w:p>
    <w:p w14:paraId="6C0B7C58" w14:textId="77777777" w:rsidR="00F25883" w:rsidRDefault="00F25883" w:rsidP="00F25883">
      <w:r>
        <w:t>[00:51:54] David Osher:</w:t>
      </w:r>
    </w:p>
    <w:p w14:paraId="0FAE3BA6" w14:textId="77777777" w:rsidR="00F25883" w:rsidRDefault="00F25883" w:rsidP="00F25883">
      <w:r>
        <w:t>And, yeah, when, when you were mentioning your first visit to IS 218, I [00:52:00] was thinking in my head about the fact that when I first visited in Cleveland the Positive Education Program, I got there because I was doing a similar study, and the late Jane Knitzer had said to me, "This is the place you ought to go to if you want to see certain things."</w:t>
      </w:r>
    </w:p>
    <w:p w14:paraId="2A331690" w14:textId="77777777" w:rsidR="00F25883" w:rsidRDefault="00F25883" w:rsidP="00F25883">
      <w:r>
        <w:t>And when I was there, my socks were knocked off. It was just exactly the type of place I'd want to be at. But in between Jane's recommendation and me going there, I reread the work of Nick Hobbs that informed the Positive Education Program, that people will hear about in a future episode, but that informed the Positive Education Program.</w:t>
      </w:r>
    </w:p>
    <w:p w14:paraId="04F56231" w14:textId="77777777" w:rsidR="00F25883" w:rsidRDefault="00F25883" w:rsidP="00F25883">
      <w:r>
        <w:t>And his work is so compelling, including talking about the fact that there must be joy in every child's life every day, that I worried that I would go to a school that was [00:53:00] putting his principles on the wall and paying obeisance. And what I saw instead was a dynamic place that was standing on Nick Hobbs's shoulders.</w:t>
      </w:r>
    </w:p>
    <w:p w14:paraId="54C4970A" w14:textId="77777777" w:rsidR="00F25883" w:rsidRDefault="00F25883" w:rsidP="00F25883">
      <w:r>
        <w:t>[00:53:12] Jane Quinn:</w:t>
      </w:r>
    </w:p>
    <w:p w14:paraId="14E33F0A" w14:textId="77777777" w:rsidR="00F25883" w:rsidRDefault="00F25883" w:rsidP="00F25883">
      <w:r>
        <w:t>Wow.</w:t>
      </w:r>
    </w:p>
    <w:p w14:paraId="6CF62564" w14:textId="77777777" w:rsidR="00F25883" w:rsidRDefault="00F25883" w:rsidP="00F25883">
      <w:r>
        <w:t>[00:53:12] David Osher:</w:t>
      </w:r>
    </w:p>
    <w:p w14:paraId="3A056776" w14:textId="77777777" w:rsidR="00F25883" w:rsidRDefault="00F25883" w:rsidP="00F25883">
      <w:r>
        <w:t>But was extending it. And I think that's exactly what you're describing in what the Children's Aid Society did. So if you want to talk a little more about how you enabled a school, which I know was subjected to challenges after Covello had left, to really return to the roots in a very powerful way.</w:t>
      </w:r>
    </w:p>
    <w:p w14:paraId="7C5EF68D" w14:textId="77777777" w:rsidR="00F25883" w:rsidRDefault="00F25883" w:rsidP="00F25883">
      <w:r>
        <w:t>[00:53:39] Jane Quinn:</w:t>
      </w:r>
    </w:p>
    <w:p w14:paraId="62257382" w14:textId="77777777" w:rsidR="00F25883" w:rsidRDefault="00F25883" w:rsidP="00F25883">
      <w:r>
        <w:t>Yeah. I think one of the best things we did at that school was that we hired a graduate of that school who lived in that community, Yalenis Cruz, we hired her to be the community school director. And that [00:54:00] made a huge difference, and it enacted what Covello was talking about, right? There are a lot of stories about that school. One of my favorites is this.</w:t>
      </w:r>
    </w:p>
    <w:p w14:paraId="51CD3ED5" w14:textId="77777777" w:rsidR="00F25883" w:rsidRDefault="00F25883" w:rsidP="00F25883">
      <w:r>
        <w:lastRenderedPageBreak/>
        <w:t>So, it's a high school, right? So an after-school program has to be fundamentally different at the high school level. And the first community school director there, who preceded Yalenis, set up this format where students, if they could come up with 10 students who were interested in something and they could find a faculty advisor, that Children's Aid would fund that club. So it was youth empowerment, right? More than listening to youth voice. It was like teaching organizational skills and doing a needs assessment and all that, planning skills.</w:t>
      </w:r>
    </w:p>
    <w:p w14:paraId="49F04DD7" w14:textId="77777777" w:rsidR="00F25883" w:rsidRDefault="00F25883" w:rsidP="00F25883">
      <w:r>
        <w:t>And lo and behold, a group of boys decided [00:55:00] they wanted to start a knitting group. Now, if the grown-ups said, "Put that up forward," nobody would show up. But the boys said, "We see the girls have their knitting group, and they look so happy, and they're talking to each other, and we want to do the same thing."</w:t>
      </w:r>
    </w:p>
    <w:p w14:paraId="22E7107E" w14:textId="77777777" w:rsidR="00F25883" w:rsidRDefault="00F25883" w:rsidP="00F25883">
      <w:r>
        <w:t>So Children's Aid funded it, and it was a going concern. And the kids would say, "Knitting is a great way to relieve your stress." They said that. What I love about this work is that you never know.</w:t>
      </w:r>
    </w:p>
    <w:p w14:paraId="15706E05" w14:textId="77777777" w:rsidR="00F25883" w:rsidRDefault="00F25883" w:rsidP="00F25883">
      <w:r>
        <w:t>[00:55:35] David Osher:</w:t>
      </w:r>
    </w:p>
    <w:p w14:paraId="15396ACB" w14:textId="77777777" w:rsidR="00F25883" w:rsidRDefault="00F25883" w:rsidP="00F25883">
      <w:r>
        <w:t>And in addition, what you're just saying here that makes you love the work is that when you respect and open up to the voices of the young people-</w:t>
      </w:r>
    </w:p>
    <w:p w14:paraId="56C2B155" w14:textId="77777777" w:rsidR="00F25883" w:rsidRDefault="00F25883" w:rsidP="00F25883">
      <w:r>
        <w:t>[00:55:45] Jane Quinn:</w:t>
      </w:r>
    </w:p>
    <w:p w14:paraId="0619DD94" w14:textId="77777777" w:rsidR="00F25883" w:rsidRDefault="00F25883" w:rsidP="00F25883">
      <w:r>
        <w:t>Yeah.</w:t>
      </w:r>
    </w:p>
    <w:p w14:paraId="2956261F" w14:textId="77777777" w:rsidR="00F25883" w:rsidRDefault="00F25883" w:rsidP="00F25883">
      <w:r>
        <w:t>[00:55:45] David Osher:</w:t>
      </w:r>
    </w:p>
    <w:p w14:paraId="6901454E" w14:textId="77777777" w:rsidR="00F25883" w:rsidRDefault="00F25883" w:rsidP="00F25883">
      <w:r>
        <w:t>And when, through the staff and the leadership, you are connected into the community and you're listening, you're going to learn things that otherwise you wouldn't do think about.</w:t>
      </w:r>
    </w:p>
    <w:p w14:paraId="70CCBD90" w14:textId="77777777" w:rsidR="00F25883" w:rsidRDefault="00F25883" w:rsidP="00F25883">
      <w:r>
        <w:t>[00:55:59] Jane Quinn:</w:t>
      </w:r>
    </w:p>
    <w:p w14:paraId="799143A8" w14:textId="77777777" w:rsidR="00F25883" w:rsidRDefault="00F25883" w:rsidP="00F25883">
      <w:r>
        <w:t>Yeah. [00:56:00] Yeah. I want you to know, David, that Vito Marcantonio, his legacy lives.</w:t>
      </w:r>
    </w:p>
    <w:p w14:paraId="54DD7818" w14:textId="77777777" w:rsidR="00F25883" w:rsidRDefault="00F25883" w:rsidP="00F25883">
      <w:r>
        <w:t>He has a school named after him in East Harlem. It, too, is a Children's Aid Community School.</w:t>
      </w:r>
    </w:p>
    <w:p w14:paraId="4F55187E" w14:textId="77777777" w:rsidR="00F25883" w:rsidRDefault="00F25883" w:rsidP="00F25883">
      <w:r>
        <w:t>[00:56:18] David Osher:</w:t>
      </w:r>
    </w:p>
    <w:p w14:paraId="0E998992" w14:textId="77777777" w:rsidR="00F25883" w:rsidRDefault="00F25883" w:rsidP="00F25883">
      <w:r>
        <w:t>And for the audience, you can describe who Vito Marcantonio was, because he was a very important political figure.</w:t>
      </w:r>
    </w:p>
    <w:p w14:paraId="333F59D1" w14:textId="77777777" w:rsidR="00F25883" w:rsidRDefault="00F25883" w:rsidP="00F25883">
      <w:r>
        <w:t>[00:56:27] Jane Quinn:</w:t>
      </w:r>
    </w:p>
    <w:p w14:paraId="20656E1C" w14:textId="77777777" w:rsidR="00F25883" w:rsidRDefault="00F25883" w:rsidP="00F25883">
      <w:r>
        <w:t xml:space="preserve">Yeah, I don't know too much about him except that I have always heard that he had a lot of clout in East Harlem. And I know that he and Leonard Covello worked together. And I know that one of the things they worked on was getting a new high school, a new building for Benjamin </w:t>
      </w:r>
      <w:r>
        <w:lastRenderedPageBreak/>
        <w:t>Franklin High School. So I know that Covello was politically astute, and that he was friends with ... He made sure he was friends with Fiorello La Guardia and Vito Marcantonio.</w:t>
      </w:r>
    </w:p>
    <w:p w14:paraId="6E3DF113" w14:textId="77777777" w:rsidR="00F25883" w:rsidRDefault="00F25883" w:rsidP="00F25883">
      <w:r>
        <w:t>[00:57:00] David Osher:</w:t>
      </w:r>
    </w:p>
    <w:p w14:paraId="59565BFD" w14:textId="77777777" w:rsidR="00F25883" w:rsidRDefault="00F25883" w:rsidP="00F25883">
      <w:r>
        <w:t>Let me add then, that Vito Marcantonio was a Puerto Rican congressman from New York who was, at the time, seen as being quite radical, and who was able to continue to win even though the political establishment did everything it could to undermine it, him. Because while he both had a very powerful equity vision, he also was equally attentive to making sure that his constituents were always happy, so they could not get rid of him.</w:t>
      </w:r>
    </w:p>
    <w:p w14:paraId="6113DCF0" w14:textId="77777777" w:rsidR="00F25883" w:rsidRDefault="00F25883" w:rsidP="00F25883">
      <w:r>
        <w:t>And I'm not surprised that Covello ended up working with him and that, and I think, and you have a much greater sense of Covello than I do, but what I know about the evolution of the school is Covello was an Italian American man, and the school that he was developing in the [00:58:00] community at the time was in East Harlem that was Italian American, in part.</w:t>
      </w:r>
    </w:p>
    <w:p w14:paraId="520FCFD5" w14:textId="77777777" w:rsidR="00F25883" w:rsidRDefault="00F25883" w:rsidP="00F25883">
      <w:r>
        <w:t>The population changed and he changed with it, okay? And he learned from and he worked with community organizers like Jesus Colon and, as you said, people like Vito Marcantonio and La Guardia, who was the mayor of New York City, to create the political space that I think is also necessary for a community school to be sustained.</w:t>
      </w:r>
    </w:p>
    <w:p w14:paraId="43A506C1" w14:textId="77777777" w:rsidR="00F25883" w:rsidRDefault="00F25883" w:rsidP="00F25883">
      <w:r>
        <w:t>[00:58:38] Jane Quinn:</w:t>
      </w:r>
    </w:p>
    <w:p w14:paraId="2D00F4EE" w14:textId="77777777" w:rsidR="00F25883" w:rsidRDefault="00F25883" w:rsidP="00F25883">
      <w:r>
        <w:t>I wanted to tell you a story about the Vito Marcantonio School, because somebody once asked me, "When you do a thorough needs and assets assessment, don't you end up with the same answers at every school?” And I said, [00:59:00] "No." And I think the Vito Marcantonio School, also known as PS/IS 50 in East Harlem, is a great example.</w:t>
      </w:r>
    </w:p>
    <w:p w14:paraId="18C107A2" w14:textId="77777777" w:rsidR="00F25883" w:rsidRDefault="00F25883" w:rsidP="00F25883">
      <w:r>
        <w:t>So Children's Aid was invited at some point to be the lead partner in that school and we did a thorough needs and assets assessment, and we found out that an astronomical number of children at that school had chronic asthma. And we know what that means. When kids have chronic asthma, they have chronic absence.</w:t>
      </w:r>
    </w:p>
    <w:p w14:paraId="404E9C08" w14:textId="77777777" w:rsidR="00F25883" w:rsidRDefault="00F25883" w:rsidP="00F25883">
      <w:r>
        <w:t>For one thing, many problems are caused and exacerbated by chronic absence. So we, as a social service agency that is licensed to provide health and mental health services, we're a comprehensive service agency, we all studied the data from the needs assessment and [01:00:00] we made recommendations to the school staff, which they welcomed.</w:t>
      </w:r>
    </w:p>
    <w:p w14:paraId="22C4B201" w14:textId="77777777" w:rsidR="00F25883" w:rsidRDefault="00F25883" w:rsidP="00F25883">
      <w:r>
        <w:t>We said we wanted to start by setting up a school-based health center, and we want to layer on asthma management classes for families and layer on other services that are related to dealing with chronic asthma.</w:t>
      </w:r>
    </w:p>
    <w:p w14:paraId="6EED94B2" w14:textId="77777777" w:rsidR="00F25883" w:rsidRDefault="00F25883" w:rsidP="00F25883">
      <w:r>
        <w:t xml:space="preserve">There was a reason why a lot of kids in that school had chronic asthma. PS/IS 50 is located steps away from the FDR Drive. So the children are living, a lot of the children in that school are from </w:t>
      </w:r>
      <w:r>
        <w:lastRenderedPageBreak/>
        <w:t>public housing that borders on the FDR, as does the school. So they were exposed to environmental toxins day in and day out.</w:t>
      </w:r>
    </w:p>
    <w:p w14:paraId="2B6E63AE" w14:textId="77777777" w:rsidR="00F25883" w:rsidRDefault="00F25883" w:rsidP="00F25883">
      <w:r>
        <w:t>How could we not respond to that, right? So I think that's an example of when you do a careful needs and [01:01:00] assets assessment, and one of the assets was that the families really wanted to engage around this. Of course, they did, right? They love their children, and they want their children to be healthy. So that's a story that pulls together needs and assets assessment and our friend Vito Marcantonio.</w:t>
      </w:r>
    </w:p>
    <w:p w14:paraId="44F2DD28" w14:textId="77777777" w:rsidR="00F25883" w:rsidRDefault="00F25883" w:rsidP="00F25883">
      <w:r>
        <w:t>[01:01:20] David Osher:</w:t>
      </w:r>
    </w:p>
    <w:p w14:paraId="341B244B" w14:textId="77777777" w:rsidR="00F25883" w:rsidRDefault="00F25883" w:rsidP="00F25883">
      <w:r>
        <w:t>Great. And in Richard Rothstein's important book on education and class, I think, he talks about how the health indicators that children in poverty experience are so powerful. Yeah.</w:t>
      </w:r>
    </w:p>
    <w:p w14:paraId="104C2625" w14:textId="77777777" w:rsidR="00F25883" w:rsidRDefault="00F25883" w:rsidP="00F25883">
      <w:r>
        <w:t>And here you're talking about how a needs assessment enabled a school not just to address them, but address them in a way that was particularly salient to a school, given who those children and families were, [01:02:00] and where the school was located.</w:t>
      </w:r>
    </w:p>
    <w:p w14:paraId="54600533" w14:textId="77777777" w:rsidR="00F25883" w:rsidRDefault="00F25883" w:rsidP="00F25883">
      <w:r>
        <w:t>Jane, many listeners believe in this vision of community schools, but work in schools or systems where programs remain fragmented.</w:t>
      </w:r>
    </w:p>
    <w:p w14:paraId="02B4525E" w14:textId="77777777" w:rsidR="00F25883" w:rsidRDefault="00F25883" w:rsidP="00F25883">
      <w:r>
        <w:t>What can they begin doing now to move from disconnected activities toward a genuinely aligned community school strategy, even if the school is not ready to adopt the community school model? Or to put a plaque into the foundation that's saying, "We are always going to be that community school."</w:t>
      </w:r>
    </w:p>
    <w:p w14:paraId="5AC895A5" w14:textId="77777777" w:rsidR="00F25883" w:rsidRDefault="00F25883" w:rsidP="00F25883">
      <w:r>
        <w:t>[01:02:38] Jane Quinn:</w:t>
      </w:r>
    </w:p>
    <w:p w14:paraId="5C21CF4E" w14:textId="77777777" w:rsidR="00F25883" w:rsidRDefault="00F25883" w:rsidP="00F25883">
      <w:r>
        <w:t>A couple things come to my mind.</w:t>
      </w:r>
    </w:p>
    <w:p w14:paraId="181AD78D" w14:textId="77777777" w:rsidR="00F25883" w:rsidRDefault="00F25883" w:rsidP="00F25883">
      <w:r>
        <w:t>One is starting where people are, right? So how's that for a good social work principle? And I want to emphasize that I am a social worker still, and proud to be.</w:t>
      </w:r>
    </w:p>
    <w:p w14:paraId="58CC0B7F" w14:textId="77777777" w:rsidR="00F25883" w:rsidRDefault="00F25883" w:rsidP="00F25883">
      <w:r>
        <w:t>So setting up one of those structures, a Partners’ Roundtable, would be a good place to start, and use that as a way to do an inventory [01:03:00] of what is currently going on at the school, and then coupling that up with a needs and assets assessment, so identifying where the gaps are, where the duplication is, and beginning to get on the coherence trajectory, right?</w:t>
      </w:r>
    </w:p>
    <w:p w14:paraId="26E1E7B9" w14:textId="77777777" w:rsidR="00F25883" w:rsidRDefault="00F25883" w:rsidP="00F25883">
      <w:r>
        <w:t>And on the responsiveness trajectory, because that's what we're talking about here. We're talking about organizing school and community resources around student success. So we have to look at student data, and we have to look at where we are in organizing our partnerships around the real strengths and needs of the children and families at that school.</w:t>
      </w:r>
    </w:p>
    <w:p w14:paraId="43835CDA" w14:textId="77777777" w:rsidR="00F25883" w:rsidRDefault="00F25883" w:rsidP="00F25883">
      <w:r>
        <w:t xml:space="preserve">There are plenty of good things to read about this. I would be remiss if I didn't mention a book that Marty Blank, Ira Harkavy, Lisa Villarreal, David [01:04:00] Goodman, and I wrote recently </w:t>
      </w:r>
      <w:r>
        <w:lastRenderedPageBreak/>
        <w:t xml:space="preserve">called </w:t>
      </w:r>
      <w:r w:rsidRPr="00D7098A">
        <w:rPr>
          <w:i/>
          <w:iCs/>
        </w:rPr>
        <w:t>The Community Schools Revolution</w:t>
      </w:r>
      <w:r>
        <w:t>, but that's not the only one. There are plenty of good things to read to get on the community schools pathway.</w:t>
      </w:r>
    </w:p>
    <w:p w14:paraId="218DFD53" w14:textId="77777777" w:rsidR="00F25883" w:rsidRDefault="00F25883" w:rsidP="00F25883">
      <w:r>
        <w:t>[01:04:13] David Osher:</w:t>
      </w:r>
    </w:p>
    <w:p w14:paraId="5F3C22BB" w14:textId="77777777" w:rsidR="00F25883" w:rsidRDefault="00F25883" w:rsidP="00F25883">
      <w:r>
        <w:t>But it... I wanna add, that's a great book.</w:t>
      </w:r>
    </w:p>
    <w:p w14:paraId="210D4803" w14:textId="77777777" w:rsidR="00F25883" w:rsidRDefault="00F25883" w:rsidP="00F25883">
      <w:r>
        <w:t>[01:04:15] Jane Quinn:</w:t>
      </w:r>
    </w:p>
    <w:p w14:paraId="15905A08" w14:textId="77777777" w:rsidR="00F25883" w:rsidRDefault="00F25883" w:rsidP="00F25883">
      <w:r>
        <w:t>Thank you.</w:t>
      </w:r>
    </w:p>
    <w:p w14:paraId="5DDAAE8F" w14:textId="77777777" w:rsidR="00F25883" w:rsidRDefault="00F25883" w:rsidP="00F25883">
      <w:r>
        <w:t>[01:04:16] David Osher:</w:t>
      </w:r>
    </w:p>
    <w:p w14:paraId="296792FF" w14:textId="77777777" w:rsidR="00F25883" w:rsidRDefault="00F25883" w:rsidP="00F25883">
      <w:r>
        <w:t>And if I remember correctly, that's available online for free?</w:t>
      </w:r>
    </w:p>
    <w:p w14:paraId="057EFB76" w14:textId="77777777" w:rsidR="00F25883" w:rsidRDefault="00F25883" w:rsidP="00F25883">
      <w:r>
        <w:t>[01:04:20] Jane Quinn:</w:t>
      </w:r>
    </w:p>
    <w:p w14:paraId="73818188" w14:textId="77777777" w:rsidR="00F25883" w:rsidRDefault="00F25883" w:rsidP="00F25883">
      <w:r>
        <w:t>It is available online for free at www.communityschoolsrevolution.org. And I will say that I think the approach we took to that book was revolutionary in another respect. We decided to do an end run around the publishing community because we wanted to make it available free. So we as partners said, "One thing we're pretty good at is raising money." So we raised money from four foundations to work on the book.</w:t>
      </w:r>
    </w:p>
    <w:p w14:paraId="4A5329EE" w14:textId="77777777" w:rsidR="00F25883" w:rsidRDefault="00F25883" w:rsidP="00F25883">
      <w:r>
        <w:t>It allowed us to hire David Goodman, who's a fabulous journalist, [01:05:00] and then it allowed us to publish the book and put it online. And so the field now has complete access to the book.</w:t>
      </w:r>
    </w:p>
    <w:p w14:paraId="737C5C1C" w14:textId="77777777" w:rsidR="00F25883" w:rsidRDefault="00F25883" w:rsidP="00F25883">
      <w:r>
        <w:t>[01:05:07] David Osher:</w:t>
      </w:r>
    </w:p>
    <w:p w14:paraId="04E69769" w14:textId="77777777" w:rsidR="00F25883" w:rsidRDefault="00F25883" w:rsidP="00F25883">
      <w:r>
        <w:t>And it is a real gift. So Jane, in closing: What do you most want educators and community leaders and agency leaders to understand about the role that community schools can play in bringing these ideas together, and about how to do this work in a powerful way that will transform the lives and experiences of children into the next generation?</w:t>
      </w:r>
    </w:p>
    <w:p w14:paraId="1D4B4694" w14:textId="77777777" w:rsidR="00F25883" w:rsidRDefault="00F25883" w:rsidP="00F25883">
      <w:r>
        <w:t>[01:05:42] Jane Quinn:</w:t>
      </w:r>
    </w:p>
    <w:p w14:paraId="6BDF4E6A" w14:textId="77777777" w:rsidR="00F25883" w:rsidRDefault="00F25883" w:rsidP="00F25883">
      <w:r>
        <w:t>I'm glad you used the word generation, because John Rogers says we're in the fourth generation of community schools in the US, and he makes a compelling case about that. And I believe it. This fourth generation started in the early 1990s, [01:06:00] and this generation, I think, has corrected for some of the problems that Rogers identified in the earlier generations.</w:t>
      </w:r>
    </w:p>
    <w:p w14:paraId="70D0309D" w14:textId="77777777" w:rsidR="00F25883" w:rsidRDefault="00F25883" w:rsidP="00F25883">
      <w:r>
        <w:t>He says community schools make sense, and people know that, on its face, it makes sense. He said that the previous generations were not, the services and supports were not adequately linked to the core purpose of schooling, and he said secondly, the earlier generations did not have an adequate political strategy.</w:t>
      </w:r>
    </w:p>
    <w:p w14:paraId="7DE5FDD4" w14:textId="77777777" w:rsidR="00F25883" w:rsidRDefault="00F25883" w:rsidP="00F25883">
      <w:r>
        <w:t xml:space="preserve">I would contend that this generation has paid attention to those two issues, and for that reason, I think we have built a very solid body of implementation advice. We also have built an </w:t>
      </w:r>
      <w:r>
        <w:lastRenderedPageBreak/>
        <w:t>increasingly solid base of evidence that, when you [01:07:00] work in this more comprehensive and integrated way, you get better results.</w:t>
      </w:r>
    </w:p>
    <w:p w14:paraId="7B47A586" w14:textId="77777777" w:rsidR="00F25883" w:rsidRDefault="00F25883" w:rsidP="00F25883">
      <w:r>
        <w:t>So that's what I want people to know and to understand and to feel some confidence that community schools is a place where common sense now meets evidence</w:t>
      </w:r>
    </w:p>
    <w:p w14:paraId="06A5FB19" w14:textId="77777777" w:rsidR="00F25883" w:rsidRDefault="00F25883" w:rsidP="00F25883">
      <w:r>
        <w:t>[01:07:19] David Osher:</w:t>
      </w:r>
    </w:p>
    <w:p w14:paraId="289E9379" w14:textId="77777777" w:rsidR="00F25883" w:rsidRDefault="00F25883" w:rsidP="00F25883">
      <w:r>
        <w:t>And addresses the needs of young people and families.</w:t>
      </w:r>
    </w:p>
    <w:p w14:paraId="668C54EF" w14:textId="77777777" w:rsidR="00F25883" w:rsidRDefault="00F25883" w:rsidP="00F25883">
      <w:r>
        <w:t>[01:07:23] Jane Quinn:</w:t>
      </w:r>
    </w:p>
    <w:p w14:paraId="30A335B5" w14:textId="77777777" w:rsidR="00F25883" w:rsidRDefault="00F25883" w:rsidP="00F25883">
      <w:r>
        <w:t>For sure.</w:t>
      </w:r>
    </w:p>
    <w:p w14:paraId="00503547" w14:textId="77777777" w:rsidR="00F25883" w:rsidRDefault="00F25883" w:rsidP="00F25883">
      <w:r>
        <w:t>[01:07:24] David Osher:</w:t>
      </w:r>
    </w:p>
    <w:p w14:paraId="20189413" w14:textId="77777777" w:rsidR="00F25883" w:rsidRPr="00EB59D7" w:rsidRDefault="00F25883" w:rsidP="00F25883">
      <w:pPr>
        <w:rPr>
          <w:vertAlign w:val="subscript"/>
        </w:rPr>
      </w:pPr>
      <w:r>
        <w:t>Thank you very much, Jane.</w:t>
      </w:r>
    </w:p>
    <w:p w14:paraId="59F7BFDE" w14:textId="77777777" w:rsidR="00F25883" w:rsidRDefault="00F25883"/>
    <w:sectPr w:rsidR="00F25883" w:rsidSect="00F25883">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0410E4" w14:textId="77777777" w:rsidR="000E7C43" w:rsidRDefault="000E7C43" w:rsidP="001D6EDC">
      <w:pPr>
        <w:spacing w:after="0" w:line="240" w:lineRule="auto"/>
      </w:pPr>
      <w:r>
        <w:separator/>
      </w:r>
    </w:p>
  </w:endnote>
  <w:endnote w:type="continuationSeparator" w:id="0">
    <w:p w14:paraId="72234421" w14:textId="77777777" w:rsidR="000E7C43" w:rsidRDefault="000E7C43" w:rsidP="001D6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4938634"/>
      <w:docPartObj>
        <w:docPartGallery w:val="Page Numbers (Bottom of Page)"/>
        <w:docPartUnique/>
      </w:docPartObj>
    </w:sdtPr>
    <w:sdtContent>
      <w:p w14:paraId="6477247D" w14:textId="77777777" w:rsidR="00000000" w:rsidRDefault="00000000" w:rsidP="001248D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9BFAFC5"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0950966"/>
      <w:docPartObj>
        <w:docPartGallery w:val="Page Numbers (Bottom of Page)"/>
        <w:docPartUnique/>
      </w:docPartObj>
    </w:sdtPr>
    <w:sdtContent>
      <w:p w14:paraId="3DF2AC9D" w14:textId="77777777" w:rsidR="00000000" w:rsidRDefault="00000000" w:rsidP="001248D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1D4CB7E"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A73D6"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48DC1B" w14:textId="77777777" w:rsidR="000E7C43" w:rsidRDefault="000E7C43" w:rsidP="001D6EDC">
      <w:pPr>
        <w:spacing w:after="0" w:line="240" w:lineRule="auto"/>
      </w:pPr>
      <w:r>
        <w:separator/>
      </w:r>
    </w:p>
  </w:footnote>
  <w:footnote w:type="continuationSeparator" w:id="0">
    <w:p w14:paraId="112BEDD6" w14:textId="77777777" w:rsidR="000E7C43" w:rsidRDefault="000E7C43" w:rsidP="001D6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65069" w14:textId="77777777" w:rsidR="00000000" w:rsidRDefault="000E7C43">
    <w:pPr>
      <w:pStyle w:val="Header"/>
    </w:pPr>
    <w:r>
      <w:rPr>
        <w:noProof/>
      </w:rPr>
      <w:pict w14:anchorId="0B0FB520">
        <v:shapetype id="_x0000_t202" coordsize="21600,21600" o:spt="202" path="m,l,21600r21600,l21600,xe">
          <v:stroke joinstyle="miter"/>
          <v:path gradientshapeok="t" o:connecttype="rect"/>
        </v:shapetype>
        <v:shape id="PowerPlusWaterMarkObject943947573" o:spid="_x0000_s2049" type="#_x0000_t202" style="position:absolute;margin-left:0;margin-top:0;width:558pt;height:50.4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" o:allowincell="f" filled="f" stroked="f">
          <v:stroke joinstyle="round"/>
          <o:lock v:ext="edit" rotation="t" aspectratio="t" verticies="t" adjusthandles="t" grouping="t" shapetype="t"/>
          <v:textbox>
            <w:txbxContent>
              <w:p w14:paraId="69F567FB" w14:textId="77777777" w:rsidR="00000000" w:rsidRDefault="00000000" w:rsidP="00AE6C7F">
                <w:pPr>
                  <w:jc w:val="center"/>
                  <w:rPr>
                    <w:rFonts w:cs="Calibri"/>
                    <w:color w:val="F2F2F2" w:themeColor="background1" w:themeShade="F2"/>
                    <w:sz w:val="72"/>
                    <w:szCs w:val="72"/>
                  </w:rPr>
                </w:pPr>
                <w:r>
                  <w:rPr>
                    <w:rFonts w:cs="Calibri"/>
                    <w:color w:val="F2F2F2" w:themeColor="background1" w:themeShade="F2"/>
                    <w:sz w:val="72"/>
                    <w:szCs w:val="72"/>
                  </w:rPr>
                  <w:t>DRAFT - NOT FOR ATTRIBUTION</w:t>
                </w:r>
              </w:p>
            </w:txbxContent>
          </v:text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AC1EFA" w14:textId="208C3815" w:rsidR="00000000" w:rsidRDefault="00000000" w:rsidP="003231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7621D" w14:textId="7900ACD7" w:rsidR="00000000" w:rsidRDefault="0000000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883"/>
    <w:rsid w:val="00044B3B"/>
    <w:rsid w:val="000E7C43"/>
    <w:rsid w:val="001309FD"/>
    <w:rsid w:val="001D6EDC"/>
    <w:rsid w:val="00263E2D"/>
    <w:rsid w:val="00484BF0"/>
    <w:rsid w:val="00525887"/>
    <w:rsid w:val="006C6B96"/>
    <w:rsid w:val="0075348C"/>
    <w:rsid w:val="00917570"/>
    <w:rsid w:val="00F258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0C89C8"/>
  <w15:chartTrackingRefBased/>
  <w15:docId w15:val="{C45D7599-BF18-6149-89AD-A631FFA7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883"/>
    <w:pPr>
      <w:spacing w:after="200" w:line="276" w:lineRule="auto"/>
    </w:pPr>
    <w:rPr>
      <w:rFonts w:ascii="Calibri" w:hAnsi="Calibri"/>
      <w:kern w:val="0"/>
      <w:sz w:val="22"/>
      <w:szCs w:val="22"/>
      <w:lang w:eastAsia="en-US"/>
      <w14:ligatures w14:val="none"/>
    </w:rPr>
  </w:style>
  <w:style w:type="paragraph" w:styleId="Heading1">
    <w:name w:val="heading 1"/>
    <w:basedOn w:val="Normal"/>
    <w:next w:val="Normal"/>
    <w:link w:val="Heading1Char"/>
    <w:uiPriority w:val="9"/>
    <w:qFormat/>
    <w:rsid w:val="00F2588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F2588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F2588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F2588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F2588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F2588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F2588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F2588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F2588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8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8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8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8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8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8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8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8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883"/>
    <w:rPr>
      <w:rFonts w:eastAsiaTheme="majorEastAsia" w:cstheme="majorBidi"/>
      <w:color w:val="272727" w:themeColor="text1" w:themeTint="D8"/>
    </w:rPr>
  </w:style>
  <w:style w:type="paragraph" w:styleId="Title">
    <w:name w:val="Title"/>
    <w:basedOn w:val="Normal"/>
    <w:next w:val="Normal"/>
    <w:link w:val="TitleChar"/>
    <w:uiPriority w:val="10"/>
    <w:qFormat/>
    <w:rsid w:val="00F25883"/>
    <w:pPr>
      <w:spacing w:after="80" w:line="240" w:lineRule="auto"/>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F258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88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F258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883"/>
    <w:pPr>
      <w:spacing w:before="160" w:after="160" w:line="278" w:lineRule="auto"/>
      <w:jc w:val="center"/>
    </w:pPr>
    <w:rPr>
      <w:rFonts w:asciiTheme="minorHAnsi" w:hAnsiTheme="minorHAns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25883"/>
    <w:rPr>
      <w:i/>
      <w:iCs/>
      <w:color w:val="404040" w:themeColor="text1" w:themeTint="BF"/>
    </w:rPr>
  </w:style>
  <w:style w:type="paragraph" w:styleId="ListParagraph">
    <w:name w:val="List Paragraph"/>
    <w:basedOn w:val="Normal"/>
    <w:uiPriority w:val="34"/>
    <w:qFormat/>
    <w:rsid w:val="00F25883"/>
    <w:pPr>
      <w:spacing w:after="160" w:line="278" w:lineRule="auto"/>
      <w:ind w:left="720"/>
      <w:contextualSpacing/>
    </w:pPr>
    <w:rPr>
      <w:rFonts w:asciiTheme="minorHAnsi" w:hAnsiTheme="minorHAnsi"/>
      <w:kern w:val="2"/>
      <w:sz w:val="24"/>
      <w:szCs w:val="24"/>
      <w:lang w:eastAsia="zh-CN"/>
      <w14:ligatures w14:val="standardContextual"/>
    </w:rPr>
  </w:style>
  <w:style w:type="character" w:styleId="IntenseEmphasis">
    <w:name w:val="Intense Emphasis"/>
    <w:basedOn w:val="DefaultParagraphFont"/>
    <w:uiPriority w:val="21"/>
    <w:qFormat/>
    <w:rsid w:val="00F25883"/>
    <w:rPr>
      <w:i/>
      <w:iCs/>
      <w:color w:val="0F4761" w:themeColor="accent1" w:themeShade="BF"/>
    </w:rPr>
  </w:style>
  <w:style w:type="paragraph" w:styleId="IntenseQuote">
    <w:name w:val="Intense Quote"/>
    <w:basedOn w:val="Normal"/>
    <w:next w:val="Normal"/>
    <w:link w:val="IntenseQuoteChar"/>
    <w:uiPriority w:val="30"/>
    <w:qFormat/>
    <w:rsid w:val="00F2588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25883"/>
    <w:rPr>
      <w:i/>
      <w:iCs/>
      <w:color w:val="0F4761" w:themeColor="accent1" w:themeShade="BF"/>
    </w:rPr>
  </w:style>
  <w:style w:type="character" w:styleId="IntenseReference">
    <w:name w:val="Intense Reference"/>
    <w:basedOn w:val="DefaultParagraphFont"/>
    <w:uiPriority w:val="32"/>
    <w:qFormat/>
    <w:rsid w:val="00F25883"/>
    <w:rPr>
      <w:b/>
      <w:bCs/>
      <w:smallCaps/>
      <w:color w:val="0F4761" w:themeColor="accent1" w:themeShade="BF"/>
      <w:spacing w:val="5"/>
    </w:rPr>
  </w:style>
  <w:style w:type="paragraph" w:styleId="Header">
    <w:name w:val="header"/>
    <w:basedOn w:val="Normal"/>
    <w:link w:val="HeaderChar"/>
    <w:uiPriority w:val="99"/>
    <w:unhideWhenUsed/>
    <w:rsid w:val="00F25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883"/>
    <w:rPr>
      <w:rFonts w:ascii="Calibri" w:hAnsi="Calibri"/>
      <w:kern w:val="0"/>
      <w:sz w:val="22"/>
      <w:szCs w:val="22"/>
      <w:lang w:eastAsia="en-US"/>
      <w14:ligatures w14:val="none"/>
    </w:rPr>
  </w:style>
  <w:style w:type="paragraph" w:styleId="Footer">
    <w:name w:val="footer"/>
    <w:basedOn w:val="Normal"/>
    <w:link w:val="FooterChar"/>
    <w:uiPriority w:val="99"/>
    <w:unhideWhenUsed/>
    <w:rsid w:val="00F25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883"/>
    <w:rPr>
      <w:rFonts w:ascii="Calibri" w:hAnsi="Calibri"/>
      <w:kern w:val="0"/>
      <w:sz w:val="22"/>
      <w:szCs w:val="22"/>
      <w:lang w:eastAsia="en-US"/>
      <w14:ligatures w14:val="none"/>
    </w:rPr>
  </w:style>
  <w:style w:type="character" w:styleId="PageNumber">
    <w:name w:val="page number"/>
    <w:basedOn w:val="DefaultParagraphFont"/>
    <w:uiPriority w:val="99"/>
    <w:semiHidden/>
    <w:unhideWhenUsed/>
    <w:rsid w:val="00F25883"/>
  </w:style>
  <w:style w:type="paragraph" w:customStyle="1" w:styleId="Script">
    <w:name w:val="Script"/>
    <w:rsid w:val="00F25883"/>
    <w:pPr>
      <w:spacing w:after="360" w:line="240" w:lineRule="auto"/>
    </w:pPr>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3296</Words>
  <Characters>15725</Characters>
  <Application>Microsoft Office Word</Application>
  <DocSecurity>0</DocSecurity>
  <Lines>291</Lines>
  <Paragraphs>90</Paragraphs>
  <ScaleCrop>false</ScaleCrop>
  <Company/>
  <LinksUpToDate>false</LinksUpToDate>
  <CharactersWithSpaces>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Long</dc:creator>
  <cp:keywords/>
  <dc:description/>
  <cp:lastModifiedBy>Richard Long</cp:lastModifiedBy>
  <cp:revision>9</cp:revision>
  <dcterms:created xsi:type="dcterms:W3CDTF">2026-08-25T14:52:00Z</dcterms:created>
  <dcterms:modified xsi:type="dcterms:W3CDTF">2026-08-25T15:06:00Z</dcterms:modified>
</cp:coreProperties>
</file>