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xmlns:w="http://schemas.openxmlformats.org/wordprocessingml/2006/main">
        <w:jc w:val="center"/>
      </w:pPr>
      <w:r xmlns:w="http://schemas.openxmlformats.org/wordprocessingml/2006/main">
        <w:rPr>
          <w:b/>
          <w:sz w:val="30"/>
        </w:rPr>
        <w:t xml:space="preserve">Más allá de la escolarización: Reimaginar cómo aprenden y prosperan los jóvenes - Karen Pittman con David Osher, Parte C.</w:t>
      </w:r>
    </w:p>
    <w:p>
      <w:pPr xmlns:w="http://schemas.openxmlformats.org/wordprocessingml/2006/main">
        <w:spacing w:after="140" w:line="259" w:lineRule="auto"/>
      </w:pPr>
      <w:r xmlns:w="http://schemas.openxmlformats.org/wordprocessingml/2006/main">
        <w:t xml:space="preserve">[00:00:16] David Osher: Uno de los desafíos del cambio institucional es que a menudo introducimos nuevos enfoques sin cuestionar los supuestos integrados en las estructuras que ya tenemos. Podemos cambiar el currículo sin reconsiderar cómo organizamos el tiempo de aprendizaje. Podemos introducir nuevas evaluaciones manteniendo definiciones estrechas de lo que... manteniendo definiciones estrechas de lo que cuenta como aprendizaje. Y podemos fomentar la innovación mientras seguimos juzgando su éxito a través de medidas diseñadas para prácticas más convencionales. En esta tercera parte de mi conversación con Karen Pittman, examinamos algunos de esos supuestos más de cerca. [00:01:00] ¿Cuál es la relación entre dominar las habilidades fundamentales y desarrollar la capacidad de usar el conocimiento en circunstancias nuevas e impredecibles? ¿Qué tipo de experiencias ayudan a los jóvenes a convertirse en aprendices independientes capaces de razonar, crear, colaborar y emitir juicios? ¿Cómo pueden los educadores mantener expectativas claras y altos estándares al tiempo que brindan a los jóvenes más oportunidades para tomar decisiones significativas? Karen reúne varias ideas interesantes, incluida la distinción entre habilidades restringidas y no restringidas, y las implicaciones del aprendizaje activo. Karen también reflexiona sobre qué sucede cuando profesionales que han desarrollado diferentes maneras de apoyar a los jóvenes trabajan juntos y aprenden unos de otros, y de los estudiantes. Una pregunta que me parece particularmente importante es si a veces confundimos las formas familiares de instrucción con el aprendizaje en sí mismo. Si los jóvenes están profundamente involucrados, explorando preguntas difíciles, produciendo trabajos significativos y aplicando el conocimiento con éxito, ¿por qué a veces dudamos de que realmente estén aprendiendo? ¿Y qué pasaría si prestáramos más atención a la calidad de la experiencia de aprendizaje en lugar de depender tanto de sus formas externas familiares? Esta conversación final los invita a examinar esas suposiciones, considerar alternativas prometedoras y pensar en lo que se necesitaría para que las experiencias de aprendizaje más enriquecedoras estén más disponibles. Continuemos nuestra conversación con Karen Pittman.</w:t>
      </w:r>
    </w:p>
    <w:p>
      <w:pPr xmlns:w="http://schemas.openxmlformats.org/wordprocessingml/2006/main">
        <w:spacing w:after="140" w:line="259" w:lineRule="auto"/>
      </w:pPr>
      <w:r xmlns:w="http://schemas.openxmlformats.org/wordprocessingml/2006/main">
        <w:t xml:space="preserve">[00:02:44] Karen Pittman: Los educadores ahora suelen hablar del aprendizaje en cualquier lugar y en cualquier momento. Tenemos esta frase, entendemos desde la neurociencia que el aprendizaje ocurre en cualquier lugar y en cualquier momento. Ocurre en todas partes todo el tiempo. Lo entendemos, ¿verdad? Eso no exime a los niños... Eso no exime a las escuelas de su responsabilidad, que porque el aprendizaje puede [00:03:00] ocurrir en cualquier lugar y en cualquier momento, las escuelas no tienen ninguna responsabilidad. Y entonces, entre ese aprendizaje que ocurre en todas partes, en cualquier lugar de forma natural, y el aprendizaje que ocurre en esta cosa estructurada que llamamos escuela, tenemos que reconocer que el aprendizaje ocurre de manera diferente en otras organizaciones y entornos. Así que estamos hablando de personas, lugares y posibilidades. Y lo que sabemos, especialmente por parte de los adolescentes, es que los jóvenes necesitan diversidad. Necesitan lugares extremadamente diversos para crecer, aprender y compartir. Se aburren. Necesitan estar en lugares diferentes que los desafíen de manera diferente, que pongan a prueba diferentes músculos. El aprendizaje se basa en el contexto, y cuanto más contextos diferentes tengas que desafiar el aprendizaje y poner en práctica lo aprendido, en lugares seguros donde puedas cometer errores, mejor serás. Por lo tanto, realmente necesitamos comprender y enfatizar que no solo hay un mar de lugares para aprender, sino que existen lugares específicos en las comunidades diseñados para realizar actividades complementarias de aprendizaje que necesitan [00:04:00] ser apoyados, integrados y conectados, y podríamos hacer un trabajo mucho mejor para lograr que esas personas se unan.</w:t>
      </w:r>
    </w:p>
    <w:p>
      <w:pPr xmlns:w="http://schemas.openxmlformats.org/wordprocessingml/2006/main">
        <w:spacing w:after="140" w:line="259" w:lineRule="auto"/>
      </w:pPr>
      <w:r xmlns:w="http://schemas.openxmlformats.org/wordprocessingml/2006/main">
        <w:t xml:space="preserve">[00:04:07] David Osher: Escucho dos cosas más que quiero mencionar. Una se relaciona con tu punto sobre que no se trata de tiempo, sino de tiempo de calidad. Y entonces, cuando reúnes las diferentes partes, también es para que aprendan unas de otras, pero también para que se enfoquen realmente en la calidad, si te entiendo bien. Y luego, de otra conversación que tú y yo hemos tenido, Karen, donde ambos hemos hablado del hecho de que nos hemos beneficiado de no haber estado nunca en una caja, Mm-hmm, y eso nos ha ayudado a ver otras cosas. Lo que entiendo que dices es que lo que los adolescentes realmente necesitan para desarrollarse no es ser puestos en cubículos, sino tener esas oportunidades [00:05:00] donde puedan aprender en diferentes espacios a medida que se desarrollan y toman sus propias decisiones.</w:t>
      </w:r>
    </w:p>
    <w:p>
      <w:pPr xmlns:w="http://schemas.openxmlformats.org/wordprocessingml/2006/main">
        <w:spacing w:after="140" w:line="259" w:lineRule="auto"/>
      </w:pPr>
      <w:r xmlns:w="http://schemas.openxmlformats.org/wordprocessingml/2006/main">
        <w:t xml:space="preserve">[00:05:05] Karen Pittman: Acabo de leer una serie de artículos fascinantes en Substack en un nuevo boletín llamado Unconstrained Kids de Munro Richardson. Munro Richardson es el director de Read Charlotte, que es una de las estrellas brillantes de la campaña para la lectura al nivel de grado, construyendo estas capacidades comunitarias para que todos en la comunidad apoyen la alfabetización, la alfabetización temprana. Pero decidió que quería entender, realmente llegar al fondo de por qué las puntuaciones de matemáticas y lectura son tan bajas en general en este país, y por qué las brechas entre ricos y pobres y minorías son, siguen siendo, tan grandes. Así que profundizó en la investigación, y ha llegado a, no había oído esto, la diferencia entre habilidades no restringidas y restringidas. Tus habilidades restringidas son las habilidades que son fáciles de aprender, tu alfabeto, tus [00:06:00] números, operaciones matemáticas básicas, reconocimiento visual de palabras. Tus habilidades no restringidas son lo que haces con esas habilidades una vez que las tienes. Son, tu comprensión lectora puede aumentar y seguir aumentando. Tu vocabulario puede crecer indefinidamente. Tu razonamiento matemático puede crecer indefinidamente. Tus habilidades sin restricciones también son todas tus habilidades de función ejecutiva, tus habilidades críticas, resolución de problemas, todas esas cosas que siguen creciendo, pero necesitas esa base de lectura y escritura y matemáticas para ayudarlas. Hay una interrelación entre ellas. Y mientras leía estas cosas, se me ocurrió, y acabo de escribir esto en una columna de You Today, se me ocurrió esta idea de niños sin restricciones. No había escuchado el término restringido antes. Los niños sin restricciones necesitan entornos de aprendizaje sin restricciones. No puedes desarrollar la diversidad de tus músculos que necesitas desarrollar en la adolescencia en un entorno restringido, y creo que una de las cosas que hemos terminado haciendo en la escuela, [00:07:00] somos muy buenos enseñando lo básico en la escuela, que son esas habilidades restringidas. Hemos tomado esa idea de que las habilidades restringidas son aquellas que tienen una cantidad limitada de información que debe transmitirse y que puede medirse fácilmente. Tu dominio de ellas puede medirse fácilmente. Hemos tomado esa idea de habilidades restringidas y hemos restringido innecesariamente el conocimiento. Así que es más fácil para mí enseñarte la tabla periódica que enseñarte los fundamentos de la química. Es más fácil para mí enseñarte datos y cifras históricas que ayudarte a tener una conversación realmente enriquecedora sobre lo que sucedió en la historia que se relaciona con tu entorno actual. Y eso es algo en lo que podemos pensar: esta idea de que los niños sin restricciones necesitan desarrollar sus habilidades sin restricciones en entornos sin restricciones que deben ser lo más diversos y flexibles posible.</w:t>
      </w:r>
    </w:p>
    <w:p>
      <w:pPr xmlns:w="http://schemas.openxmlformats.org/wordprocessingml/2006/main">
        <w:spacing w:after="140" w:line="259" w:lineRule="auto"/>
      </w:pPr>
      <w:r xmlns:w="http://schemas.openxmlformats.org/wordprocessingml/2006/main">
        <w:t xml:space="preserve">[00:07:48] David Osher: Quiero llevarte de vuelta a David Weikart. Mm. En este caso, quiero llevarte de vuelta a una parte de Weikart en la que creo que no estuviste involucrado, que es el [00:08:00] Estudio High/Scope. Porque-</w:t>
      </w:r>
    </w:p>
    <w:p>
      <w:pPr xmlns:w="http://schemas.openxmlformats.org/wordprocessingml/2006/main">
        <w:spacing w:after="140" w:line="259" w:lineRule="auto"/>
      </w:pPr>
      <w:r xmlns:w="http://schemas.openxmlformats.org/wordprocessingml/2006/main">
        <w:t xml:space="preserve">[00:08:01] Karen Pittman: ¿El estudio de la escuela preescolar Perry?</w:t>
      </w:r>
    </w:p>
    <w:p>
      <w:pPr xmlns:w="http://schemas.openxmlformats.org/wordprocessingml/2006/main">
        <w:spacing w:after="140" w:line="259" w:lineRule="auto"/>
      </w:pPr>
      <w:r xmlns:w="http://schemas.openxmlformats.org/wordprocessingml/2006/main">
        <w:t xml:space="preserve">[00:08:03] David Osher: El estudio preescolar... Sí... porque lo que es muy importante del trabajo que él y sus colegas hicieron allí en Ypsilanti es que su enfoque de la educación y el aprendizaje en la primera infancia era, en gran medida, como lo haría Maria Montessori. Sí, aprendizaje activo sin restricciones.</w:t>
      </w:r>
    </w:p>
    <w:p>
      <w:pPr xmlns:w="http://schemas.openxmlformats.org/wordprocessingml/2006/main">
        <w:spacing w:after="140" w:line="259" w:lineRule="auto"/>
      </w:pPr>
      <w:r xmlns:w="http://schemas.openxmlformats.org/wordprocessingml/2006/main">
        <w:t xml:space="preserve">[00:08:26] Karen Pittman: Exacto, aprendizaje sin restricciones, absolutamente. De acuerdo.</w:t>
      </w:r>
    </w:p>
    <w:p>
      <w:pPr xmlns:w="http://schemas.openxmlformats.org/wordprocessingml/2006/main">
        <w:spacing w:after="140" w:line="259" w:lineRule="auto"/>
      </w:pPr>
      <w:r xmlns:w="http://schemas.openxmlformats.org/wordprocessingml/2006/main">
        <w:t xml:space="preserve">[00:08:28] David Osher: Aprendizaje activo</w:t>
      </w:r>
    </w:p>
    <w:p>
      <w:pPr xmlns:w="http://schemas.openxmlformats.org/wordprocessingml/2006/main">
        <w:spacing w:after="140" w:line="259" w:lineRule="auto"/>
      </w:pPr>
      <w:r xmlns:w="http://schemas.openxmlformats.org/wordprocessingml/2006/main">
        <w:t xml:space="preserve">[00:08:28] Karen Pittman: es como él lo llamó</w:t>
      </w:r>
    </w:p>
    <w:p>
      <w:pPr xmlns:w="http://schemas.openxmlformats.org/wordprocessingml/2006/main">
        <w:spacing w:after="140" w:line="259" w:lineRule="auto"/>
      </w:pPr>
      <w:r xmlns:w="http://schemas.openxmlformats.org/wordprocessingml/2006/main">
        <w:t xml:space="preserve">[00:08:28] David Osher: eso. Y lo que sabemos es que proviene de un pequeño estudio experimental, porque fue, en términos del número, pero al observar los datos longitudinales durante décadas es...</w:t>
      </w:r>
    </w:p>
    <w:p>
      <w:pPr xmlns:w="http://schemas.openxmlformats.org/wordprocessingml/2006/main">
        <w:spacing w:after="140" w:line="259" w:lineRule="auto"/>
      </w:pPr>
      <w:r xmlns:w="http://schemas.openxmlformats.org/wordprocessingml/2006/main">
        <w:t xml:space="preserve">[00:08:40] Karen Pittman: 50 años...</w:t>
      </w:r>
    </w:p>
    <w:p>
      <w:pPr xmlns:w="http://schemas.openxmlformats.org/wordprocessingml/2006/main">
        <w:spacing w:after="140" w:line="259" w:lineRule="auto"/>
      </w:pPr>
      <w:r xmlns:w="http://schemas.openxmlformats.org/wordprocessingml/2006/main">
        <w:t xml:space="preserve">[00:08:42] David Osher: los resultados de esos jóvenes continuaron siendo menos limitados, en buenos sentidos, que los de los jóvenes cuyo aprendizaje temprano fue mucho más limitado porque la gente realmente [00:09:00] pensaba que se trataba solo de enseñar habilidades particulares. Así es. Y entonces es el proceso que aprendes lo que también te permite participar. No es que podamos pensar solo en una cosa o en la otra.</w:t>
      </w:r>
    </w:p>
    <w:p>
      <w:pPr xmlns:w="http://schemas.openxmlformats.org/wordprocessingml/2006/main">
        <w:spacing w:after="140" w:line="259" w:lineRule="auto"/>
      </w:pPr>
      <w:r xmlns:w="http://schemas.openxmlformats.org/wordprocessingml/2006/main">
        <w:t xml:space="preserve">[00:09:16] Karen Pittman: Así es. Y no, no estuve allí para el comienzo de Perry Preschool, pero sí estuve allí para su 30 aniversario, y luego Jim Heckman... Ah... eh, se hizo cargo del conjunto de datos y luego hizo Perry Preschool a los 50 años.</w:t>
      </w:r>
    </w:p>
    <w:p>
      <w:pPr xmlns:w="http://schemas.openxmlformats.org/wordprocessingml/2006/main">
        <w:spacing w:after="140" w:line="259" w:lineRule="auto"/>
      </w:pPr>
      <w:r xmlns:w="http://schemas.openxmlformats.org/wordprocessingml/2006/main">
        <w:t xml:space="preserve">[00:09:27] David Osher: Sí</w:t>
      </w:r>
    </w:p>
    <w:p>
      <w:pPr xmlns:w="http://schemas.openxmlformats.org/wordprocessingml/2006/main">
        <w:spacing w:after="140" w:line="259" w:lineRule="auto"/>
      </w:pPr>
      <w:r xmlns:w="http://schemas.openxmlformats.org/wordprocessingml/2006/main">
        <w:t xml:space="preserve">[00:09:27] Karen Pittman: y encontraron efectos intergeneracionales. Los hijos de las personas que estuvieron en la guardería Perry están mejor.</w:t>
      </w:r>
    </w:p>
    <w:p>
      <w:pPr xmlns:w="http://schemas.openxmlformats.org/wordprocessingml/2006/main">
        <w:spacing w:after="140" w:line="259" w:lineRule="auto"/>
      </w:pPr>
      <w:r xmlns:w="http://schemas.openxmlformats.org/wordprocessingml/2006/main">
        <w:t xml:space="preserve">[00:09:36] David Osher: Sí. Yo-</w:t>
      </w:r>
    </w:p>
    <w:p>
      <w:pPr xmlns:w="http://schemas.openxmlformats.org/wordprocessingml/2006/main">
        <w:spacing w:after="140" w:line="259" w:lineRule="auto"/>
      </w:pPr>
      <w:r xmlns:w="http://schemas.openxmlformats.org/wordprocessingml/2006/main">
        <w:t xml:space="preserve">[00:09:37] Karen Pittman: es asombroso. Pero el campamento High/Scope se creó para que él continuara experimentando con el aprendizaje activo. Cuando fue a... David Weikart era director de educación especial en las Escuelas Públicas de Ypsilanti, y tenía esta idea de que los niños que venían de barrios de bajos ingresos, venían rezagados porque simplemente no estaban teniendo estas experiencias sin restricciones. Así que creó Perry [00:10:00] Preescolar como una forma diferente de mostrar eso. Cuando esos resultados fueron exitosos, regresó para decir: "Quiero hacer esto en la escuela secundaria. Quiero hacer esto para adolescentes". Dijeron: "No, no puedes venir a las escuelas grandes. Puedes jugar en el patio de preescolares. No puedes venir a las escuelas grandes". Así que él y su esposa compraron un campamento de verano, y ese enfoque de aprendizaje activo, ese enfoque que decía que hay que crear oportunidades para que los jóvenes aprendan, darles opciones para aprender, establecer expectativas claras de que están aprendiendo, establecer una expectativa amplia de que todo lo que están aprendiendo es importante. Y así en High/Scope, y hay un libro maravilloso llamado Learning Comes to Life, creo que probablemente, pueden encontrarlo en Amazon, que fue escrito sobre cómo se estructuró la experiencia de ocho semanas de High/Scope. Cada minuto del día era igual de importante. Era importante para ellos entender cómo levantarse por la mañana, y ser parte de un grupo, e ir al baño a cepillarse los dientes, hacer sus camas, venir a cantar canciones, y, y recoger sus mesas. Todo esto era una parte importante de la experiencia Atlas, y nosotros [00:11:00] pasamos tanto tiempo pensando en cómo agrupar y reagrupar a los niños para asegurarnos de que todos tuvieran estas experiencias como pensando en la instrucción. Fue increíble... La intencionalidad de pensar en cómo ayudar a los jóvenes a aprender activamente en un entorno sin restricciones, realmente enriquecedor para su desarrollo, pero a la vez libre, fue asombrosa, y eso fue lo que me llevó a este ámbito. Me encanta esta idea de libertad, conocimiento sin restricciones y habilidades sin restricciones. Necesitamos personas sin restricciones. Necesitamos adultos sin restricciones, y nuestros adultos están demasiado limitados.</w:t>
      </w:r>
    </w:p>
    <w:p>
      <w:pPr xmlns:w="http://schemas.openxmlformats.org/wordprocessingml/2006/main">
        <w:spacing w:after="140" w:line="259" w:lineRule="auto"/>
      </w:pPr>
      <w:r xmlns:w="http://schemas.openxmlformats.org/wordprocessingml/2006/main">
        <w:t xml:space="preserve">[00:11:34] David Osher: Y si te entiendo correctamente, lo que también estás diciendo es que creamos las condiciones para poder apoyar a las personas sin restricciones coordinando el uso de nuestros recursos de manera que sea coherente.</w:t>
      </w:r>
    </w:p>
    <w:p>
      <w:pPr xmlns:w="http://schemas.openxmlformats.org/wordprocessingml/2006/main">
        <w:spacing w:after="140" w:line="259" w:lineRule="auto"/>
      </w:pPr>
      <w:r xmlns:w="http://schemas.openxmlformats.org/wordprocessingml/2006/main">
        <w:t xml:space="preserve">[00:11:54] Karen Pittman: Sí.</w:t>
      </w:r>
    </w:p>
    <w:p>
      <w:pPr xmlns:w="http://schemas.openxmlformats.org/wordprocessingml/2006/main">
        <w:spacing w:after="140" w:line="259" w:lineRule="auto"/>
      </w:pPr>
      <w:r xmlns:w="http://schemas.openxmlformats.org/wordprocessingml/2006/main">
        <w:t xml:space="preserve">[00:11:55] David Osher: Eso les permite crear su propia coherencia.</w:t>
      </w:r>
    </w:p>
    <w:p>
      <w:pPr xmlns:w="http://schemas.openxmlformats.org/wordprocessingml/2006/main">
        <w:spacing w:after="140" w:line="259" w:lineRule="auto"/>
      </w:pPr>
      <w:r xmlns:w="http://schemas.openxmlformats.org/wordprocessingml/2006/main">
        <w:t xml:space="preserve">[00:11:59] Karen Pittman: Sí. [00:12:00] Estuve teniendo dos conversaciones en los últimos dos días con personas que han diseñado, de diferentes maneras, oportunidades para que maestros y trabajadores juveniles se reúnan, enfocados en estudiantes de secundaria o jóvenes que ingresan a la secundaria. Y para ambos, lo que dijeron fue que el valor para los maestros que son extremadamente hábiles en lo que hacen... Estos son maestros de matemáticas que ingresan. El valor para esos maestros fue ingresar a un entorno de aprendizaje llamado programa de verano en el que el currículo se pudo desarrollar conjuntamente, y nunca antes habían hecho eso. Para ellos, fue una experiencia nueva, y tuvieron que adaptarse y comprender. Cuando se fueron, dijeron: "Este es probablemente el desarrollo profesional más importante que hemos tenido porque realmente pudimos... No estábamos limitados por que nos entregaran el currículo y nos dijeran: 'Tienen esta cantidad de semanas para llevar a los niños a este punto'". Básicamente nos dijeron: 'Queremos que lleven a los niños a [00:13:00] este punto. ¿Cómo piensan hacerlo? ¿Cómo conocen a los niños? ¿Qué tienen frente a ustedes?' Nos dieron más oportunidades para cambiar las cosas, y eso fue aterrador, pero fue maravilloso una vez que pudimos hacerlo." Pero tuvieron que hacerlo con un socio en la comunidad que estaba acostumbrado a hacerlo. Ahora, podemos hacerlo. Podemos, realmente podemos unir a las personas de esta manera, y tiene que haber oportunidades para reunir a los proveedores de servicios directos, no solo a los administradores. Los proveedores de servicios directos realmente necesitan ver el valor de las cosas que hacen y cómo hacen las cosas de manera diferente porque nuestra definición de lo que es importante es muy diferente. Si soy un profesor académico, solo voy a mirar la parte de instrucción académica. Si soy un trabajador juvenil, voy a mirar la parte de la relación. Ambas partes son importantes, pero hasta que no logre comprender cómo abordamos esto desde diferentes perspectivas y cómo nos complementamos, seguiremos desestimándonos mutuamente.</w:t>
      </w:r>
    </w:p>
    <w:p>
      <w:pPr xmlns:w="http://schemas.openxmlformats.org/wordprocessingml/2006/main">
        <w:spacing w:after="140" w:line="259" w:lineRule="auto"/>
      </w:pPr>
      <w:r xmlns:w="http://schemas.openxmlformats.org/wordprocessingml/2006/main">
        <w:t xml:space="preserve">[00:13:48] David Osher: Karen, tú y yo hemos participado en la Alianza para la Ciencia del Aprendizaje y el Desarrollo, y creo que la clave de ese trabajo es que se trata de aprendizaje y desarrollo.</w:t>
      </w:r>
    </w:p>
    <w:p>
      <w:pPr xmlns:w="http://schemas.openxmlformats.org/wordprocessingml/2006/main">
        <w:spacing w:after="140" w:line="259" w:lineRule="auto"/>
      </w:pPr>
      <w:r xmlns:w="http://schemas.openxmlformats.org/wordprocessingml/2006/main">
        <w:t xml:space="preserve">[00:13:59] Karen Pittman: [00:14:00] Sí.</w:t>
      </w:r>
    </w:p>
    <w:p>
      <w:pPr xmlns:w="http://schemas.openxmlformats.org/wordprocessingml/2006/main">
        <w:spacing w:after="140" w:line="259" w:lineRule="auto"/>
      </w:pPr>
      <w:r xmlns:w="http://schemas.openxmlformats.org/wordprocessingml/2006/main">
        <w:t xml:space="preserve">[00:14:00] David Osher: Siempre van de la mano. No es una cosa o la otra, y ambas se tratan de desarrollar capacidades, pero desarrollar capacidades de una manera que también te desarrolles como ser humano, lo cual depende de tus relaciones con otras personas que, con suerte, están conectadas y crean el tipo de apoyo del que estás hablando.</w:t>
      </w:r>
    </w:p>
    <w:p>
      <w:pPr xmlns:w="http://schemas.openxmlformats.org/wordprocessingml/2006/main">
        <w:spacing w:after="140" w:line="259" w:lineRule="auto"/>
      </w:pPr>
      <w:r xmlns:w="http://schemas.openxmlformats.org/wordprocessingml/2006/main">
        <w:t xml:space="preserve">[00:14:21] Karen Pittman: Sí. Absolutamente. Y en la Ciencia, en la Alianza SoLD, la Alianza de la Ciencia del Aprendizaje y el Desarrollo, cuando me invitaron a esa alianza como socio gobernante, como David, porque sé que eras parte de eso, fue solo para pensar en cómo podemos expandir, cómo podemos asegurarnos de que la ciencia se aplique en todo el ecosistema de aprendizaje, no solo en las escuelas. Y ha sido una batalla cuesta arriba lograr que la gente entienda la relevancia, que la gente fuera de la escuela entienda su relevancia. La gente en la escuela no necesariamente entiende la relevancia de nuestra comprensión de la flexibilidad que tienes en estos otros sistemas de aprendizaje que no están limitados por la gramática de la escuela, por esos [00:15:00] estándares estrictos de lo que se debe enseñar, a quién, cuándo, etcétera. El simple hecho de que pueda caminar, yo... El campamento High Scope no tenía grados. Niños de 12 a 18 años, y un joven de 18 años podría ser, un joven de 12 años podría estar dirigiendo a un joven de 18 años, un joven de 12 años podría ser mejor en baile folclórico que un joven de 18 años. La diversidad de desarrollo que ocurre en esa edad, en ese espacio, debe aprovecharse, y los jóvenes necesitan tener estos grupos de edad más amplios. Necesitan tener grupos de habilidades más amplios. Necesitan poder verse a sí mismos de diferentes maneras que realmente no están permitidas en la escuela. O podemos decir que sucede en la escuela en la cafetería o en el patio de recreo, pero no sucede en el aula. Y entonces, solo pensar en cómo podemos realmente ayudar a los educadores a salir de la escuela. No es suficiente decir: "Tenemos una escuela comunitaria, y nuestra escuela comunitaria ahora se asegurará de que tengamos servicios integrales y oportunidades de aprendizaje extendidas para los niños". Vamos a salir a la comunidad y averiguar dónde están sucediendo estas cosas independientemente de la escuela. [00:16:00] Eso es muy importante de hacer, y creo que lo que estamos viendo ahora mismo es cómo podemos elevar el papel de las organizaciones creadas con un propósito específico, los intermediarios creados con un propósito específico que están creados para administrar ecosistemas, cómo están ayudando a acelerar esta conversación, y es bastante, es emocionante lo que está sucediendo ahora mismo. Estamos escribiendo una serie de estudios de caso ahora sobre lo que estamos llamando a estos, todavía no hemos decidido cómo llamarlos, pero son, estos son intermediarios, en su mayoría intermediarios sin fines de lucro, que fueron creados específicamente con el propósito de coordinar a través de estos sistemas. Y es algo diferente. Y son... Y mientras estamos haciendo estas entrevistas y estudios de caso, estamos entrevistando a personas que han estado haciendo esto por un tiempo. Así que estamos entrevistando, entrevistamos a Hillary Salmons en Providence, quien fundó Providence After School Alliance. Hemos entrevistado a Annalise Corbin en Columbus, quien fundó la Fundación PAST, Partners in Anthropology Science and Technology. Su objetivo es reunir a empresas para reflexionar sobre cómo mejorar la educación STEM en las comunidades y ayudar a los docentes a comprenderla mejor y contar con más recursos para hacerlo. La tercera organización que estamos analizando es Community Share, una organización en Tucson que se dedica a buscar maneras más significativas y con propósito de involucrar a voluntarios de la comunidad en escuelas y organizaciones juveniles. No se trata de voluntarios genéricos, sino de voluntarios que aportan su experiencia vital y profesional para dar vida al aprendizaje a través de proyectos en sus comunidades. Son organizaciones increíbles, y lo que estamos descubriendo es que ninguna de ellas comenzó como una organización propiamente dicha. Todas surgieron de conversaciones interdisciplinarias entre personas interesadas. Todas empezaron así. Durante un par de años, todas se mantuvieron en un estado de incertidumbre, preguntándose: "¿Cómo podemos encontrar un lugar para que esto suceda?". Se convirtieron en una organización sin fines de lucro entre tres y cinco años después de haber generado confianza en su comunidad, y entonces comenzaron a buscar cómo crear herramientas, cómo usar la tecnología, cómo capacitar a las personas y cómo experimentar. [00:18:00] Son organizaciones ágiles que realmente consideran a toda su comunidad y buscan maneras de implementar cambios. Es una capacidad muy diferente, y se necesita un tipo de persona muy diferente a la que lidera una organización de manera tradicional. Sabemos que estas organizaciones existen. Estamos tratando de apoyarlas, de cómo se construyó esta conversación para ayudar a la gente a comprender. David y yo hemos estado creando organizaciones nacionales, pero estas personas las están creando a nivel local para decir: "¿Cómo puedo ayudar a esta comunidad a optimizar las conexiones entre las personas, los lugares y las posibilidades de aprendizaje para que todos los niños se beneficien?". El valor de todas estas organizaciones, creo, es que no están, no están rehuyendo la importancia de las habilidades académicas. Simplemente están diciendo, "¿Cómo podemos desarrollar estas habilidades y mejorar estas habilidades y asegurarnos de que los jóvenes las utilicen de una manera que realmente les ayude a avanzar en el trabajo y la vida?" , creo que tomamos un camino equivocado [00:19:00] En nuestro lenguaje, comenzamos a hablar de que el desarrollo juvenil y el aprendizaje y el desarrollo no van de la mano, como dijo David. Cuando comenzamos a separar el desarrollo juvenil del aprendizaje al decir escuela y después de la escuela, comenzamos a crear esta barrera artificial que realmente nunca debería haber existido. Y entonces, incluso cuando tienes escuelas comprometidas con programas extraescolares, no lo ven como aprendizaje. Y mi forma favorita de demostrar esto es un pequeño video de cuatro minutos de una de las escuelas secundarias del Instituto XQ llamada Crosstown High en Memphis. Esta es una escuela secundaria que se construyó en un gran centro comercial, por lo que la escuela está, tiene edificios y oficinas a su alrededor, y asociaciones a su alrededor. Los niños pueden salir y hacer cosas en su comunidad, como aquí mismo. Se trata de un aprendizaje basado en proyectos. Se trata de involucrar a jóvenes, jóvenes de bajos recursos de todo Memphis. Hicieron una película completa sobre esto. Puedes ver esta película en [00:20:00] donde los niños están muy involucrados. Están creando sus propios proyectos, están trabajando en equipo. Están haciendo todo lo que se les pide, muy involucrados, y luego escuchas a la maestra decir, aproximadamente a los 30 minutos: "Muy bien, siéntense". He escuchado a muchos de ustedes acercarse a mí para decirme: "Me estoy divirtiendo, pero no creo que esté aprendiendo lo que necesito para aprobar el examen. Me preocupa no estar aprendiendo lo importante". Ella dijo: "Solo quiero que se sienten. Voy a repartir el examen de fin de año del año pasado, y solo quiero que lo hagan". Ocho semanas después de comenzar el semestre, todos y cada uno de los niños aprobaron ese examen con un 90% o más, todos y cada uno de ellos, y el asombro en sus rostros, "No, simplemente sé cómo hacerlo. Simplemente sé cómo hacerlo. Fue genial. No fue difícil para mí en absoluto. No sé de dónde salió. Parece que lo entiendo". Lo tenían, habían absorbido el aprendizaje de una manera diferente. Se lo estaban pasando increíble, pero no estaban absolutamente seguros de estar aprendiendo lo que se suponía que debía estar en el examen. Ese es nuestro problema con las escuelas. [00:21:00] Y cuando esta película fue, fue proyectada por primera vez, en privado con 200 de los investigadores y educadores de educación más liberales que puedas imaginar en un auditorio, y cuando el profesor repartió el examen, el teatro se quedó en silencio, porque sabías que todos estaban pensando lo mismo. Estos niños están involucrados, ¿pero están aprendiendo? Y cuando apareció en la pantalla que decía que el 90% de estos niños aprobaron este examen, el público simplemente rompió en un aplauso simultáneo. Ninguno de nosotros está convencido de que si nos divertimos y participamos activamente, realmente estamos aprendiendo lo difícil, y creo que por eso es tan importante el énfasis que pone Richardson en que las habilidades matemáticas y científicas solo se pueden desarrollar si se incorporan estas habilidades no controladas ni restringidas.</w:t>
      </w:r>
    </w:p>
    <w:p>
      <w:pPr xmlns:w="http://schemas.openxmlformats.org/wordprocessingml/2006/main">
        <w:spacing w:after="140" w:line="259" w:lineRule="auto"/>
      </w:pPr>
      <w:r xmlns:w="http://schemas.openxmlformats.org/wordprocessingml/2006/main">
        <w:t xml:space="preserve">[00:21:42] David Osher: UNICEF acertó al crear un modelo llamado Escuelas Amigas de la Infancia. Nick Hobbs, al crear su concepto de RIEED, habló sobre el hecho de que cada día en la vida de un niño, incluso un niño que [00:22:00] enfrenta muchos desafíos, tiene que experimentar alegría. El hecho de que hayamos separado esas cosas es muy problemático. En otra conversación que tuve con Bob Pianta y Linda Darling-Hammond, ambos citaron otros ejemplos de exactamente lo mismo, donde los jóvenes hacían las cosas que los involucraban y motivaban, y luego obtenían mejores resultados en las pruebas.</w:t>
      </w:r>
    </w:p>
    <w:p>
      <w:pPr xmlns:w="http://schemas.openxmlformats.org/wordprocessingml/2006/main">
        <w:spacing w:after="140" w:line="259" w:lineRule="auto"/>
      </w:pPr>
      <w:r xmlns:w="http://schemas.openxmlformats.org/wordprocessingml/2006/main">
        <w:t xml:space="preserve">[00:22:29] Karen Pittman: El pequeño videoclip del que les acabo de hablar de Crosstown High, que es una de las escuelas que XQ ha ayudado a poner en marcha a lo largo de los años, el Instituto XQ tiene unos 10 años, creo. Y su misión es reinventar la escuela secundaria, y su filosofía básica es que la escuela secundaria es el puente entre la educación primaria y secundaria y la educación superior. Si podemos descubrir fundamentalmente cómo reinventar la escuela secundaria, [00:23:00] cómo cambiar la gramática de la escuela secundaria, cómo sacarla del tiempo en el asiento y las calificaciones para algo que realmente se centre más en la competencia y el aprendizaje basado en la realidad, y podemos hacerlo de una manera que realmente ayude a las instituciones de educación superior a repensar cómo nos piden que estemos preparados para entrar a la universidad, entonces podemos volver a llevarla de vuelta a la primaria. Así que eligieron la escuela secundaria intencionalmente como el lugar para hacer este trabajo. Y Michelle Cahill, la persona que fundó el Centro para el Desarrollo Juvenil y la Investigación de Políticas conmigo en 1990, ha sido la asesora principal del trabajo de XQ. Ella ha traído todo lo relacionado con el desarrollo juvenil a su espacio, hablando de competencias. Lo que XQ ha hecho, que es tan importante, es no solo hablar de aprendizaje basado en proyectos y competencias. Han hablado de cómo repensar la escuela secundaria como un lugar donde el aprendizaje y el desarrollo ocurren fluidamente, y han hecho un trabajo brillante al decir que las competencias son ambas, [00:24:00] las competencias se trata de asegurar que tengas conocimientos fundamentales, asegurarte de tener alfabetización funcional, asegurarte de ser un colaborador generoso en el mundo, asegurarte de ser un pensador original y asegurarte de ser un aprendiz de por vida. Cinco áreas. Han entrelazado los estándares académicos que van a esas dos primeras sobre conocimientos fundamentales y alfabetización funcional en un conjunto de competencias que se definen sin problemas junto con esas más de aprendizaje socioemocional, y estas competencias están todas escritas como declaraciones en primera persona, para que los jóvenes lleguen diciendo, "Esto es en lo que quiero convertirme". Y quiero convertirme, quiero convertirme en un, un competente en razonamiento matemático porque es importante para mí en mi mundo real, no necesito sacar un B+ en álgebra. Y entonces lo han hecho de una manera que creo que nos ha ayudado, y la razón por la que me involucré con ellos, es que nos han ayudado a romper la barrera entre las habilidades académicas y socioemocionales al ponerlas todas en la misma rúbrica [00:25:00] y sacarnos de ese lenguaje. Ha sido tan importante ver esta manera fluida de hablar sobre habilidades reales para la vida real integradas juntas, y Michelle Cahill ha sido tan firme en el hecho de que no podemos simplemente construir experiencias para los jóvenes que sean interesantes pero no rigurosas, y no podemos ignorar el hecho de que para la escuela secundaria muchas personas llegan sin haber desarrollado esas habilidades limitadas. Todavía tienen problemas con lo básico, pero eso no puede impedirles hacer estas cosas. Tenemos que hacer ambas cosas. Y así que ella, ellos en XQ se han centrado realmente en cómo podemos ayudar a las escuelas a hacer este trabajo, y por eso he estado involucrado con ellos, y por eso en este momento estamos realmente viendo cómo podemos tomar ese conjunto de competencias, y las competencias se utilizan para desarrollar experiencias de aprendizaje. Las competencias no son competencias para que usted se evalúe solo. Las competencias son igualmente valiosas para que los jóvenes y los maestros digan, "Si este es adónde voy, ¿cómo diseño una experiencia de aprendizaje que me lleve allí?" Ese es su [00:26:00] papel. Y así también tienen principios para experiencias de aprendizaje, que son como el único principio para experiencias de aprendizaje, que la Alianza Ciencia para el Aprendizaje y el Desarrollo diseñó. Pero es importante que entendamos que tenemos que pensar, tenemos las herramientas ahora, y me detendré aquí. Tenemos las herramientas ahora para definir competencias, para definir qué es una experiencia de aprendizaje valiosa, para definir cómo los jóvenes están preparados para el trabajo y el aprendizaje. Esas herramientas se pueden usar en cualquier lugar, y no deberíamos tener un conjunto diferente de herramientas para evaluar la calidad de un entorno fuera de la escuela que la calidad de un entorno dentro de la escuela. Deberían ser las mismas herramientas, las mismas expectativas, y con eso, entonces podemos aprovechar al máximo las diferencias que tienes entre estos entornos de aprendizaje, y eso es lo que deberíamos estar haciendo. No deberíamos estar hablando de edificios. Esto es la escuela, esto es fuera de la escuela. Deberíamos hablar de que dentro del espacio escolar hay oportunidades para múltiples tipos de aprendizaje, y eso puede suceder en mi clase académica, mi clase académica principal. Mi clase de arte tiene mucha más libertad para hacer [00:27:00] estas cosas que mi clase de Álgebra 2, así que tomemos esa libertad. Estoy haciendo cursos e instrucciones extracurriculares en, en, en la escuela. Debería estar usando eso allí. Todos los que están involucrados en la vida de los jóvenes deben entender el papel que juegan en apoyar su aprendizaje y ser capaces de optimizar las conexiones y condiciones que tienen frente a ellos.</w:t>
      </w:r>
    </w:p>
    <w:p>
      <w:pPr xmlns:w="http://schemas.openxmlformats.org/wordprocessingml/2006/main">
        <w:spacing w:after="140" w:line="259" w:lineRule="auto"/>
      </w:pPr>
      <w:r xmlns:w="http://schemas.openxmlformats.org/wordprocessingml/2006/main">
        <w:t xml:space="preserve">[00:27:19] David Osher: Si tuviera que tomar todo lo que has escuchado decir hoy y crear una conclusión, que te invito a criticar, sería que siempre podemos encontrar espacios donde podamos realizar el tipo de innovaciones humanas y pedagógicamente enriquecedoras que deseamos. Puede ser en un tipo de clase, puede ser en un tipo de organización. Así que, en lugar de pensar solo en lo que no podemos hacer, también tenemos que pensar [00:28:00] en lo que deberíamos hacer y cómo podemos encontrar la manera y el lugar para hacerlo.</w:t>
      </w:r>
    </w:p>
    <w:p>
      <w:pPr xmlns:w="http://schemas.openxmlformats.org/wordprocessingml/2006/main">
        <w:spacing w:after="140" w:line="259" w:lineRule="auto"/>
      </w:pPr>
      <w:r xmlns:w="http://schemas.openxmlformats.org/wordprocessingml/2006/main">
        <w:t xml:space="preserve">[00:28:09] Karen Pittman: Absolutamente. Otra cosa que diría, que es tratar de poner estas cosas de forma sencilla, creo que podemos dejar de ponernos obstáculos a nosotros mismos. Cuando les preguntamos a los padres qué quieren para sus hijos, son muy claros sobre lo que quieren para sus hijos. Pueden nombrar las habilidades, pueden nombrar las competencias, pueden nombrar los objetivos. Son muy claros. No lo están poniendo en cajas. Están mezclando todas estas cosas de una misión. Cuando usé IA, dije: "Muy bien. Quiero que me hagas cuatro nubes de palabras mirando los medios de comunicación convencionales, una sobre prosperar, una sobre aprendizaje, una sobre desarrollo y una sobre educación". La nube de palabras de prosperar estaba llena de palabras positivas. No hay palabras negativas asociadas con prosperar. Prosperar se trata de propósito, movimiento y realización. Prosperar es una palabra positiva. Desarrollo, un poco más entra sobre proceso y cosas y [00:29:00] crecimiento, pero desarrollo es una palabra positiva. El aprendizaje es más específico, pero el aprendizaje se trata de concentración y esfuerzo, y luego llegaste a la superposición en esas palabras entre prosperar, desarrollo y aprendizaje que era clara. Llegaste a la escuela, y la escuela tenía un vocabulario completamente diferente. Saliendo de esa nube de palabras, la escuela era sobre libros y académicos y clases y campanas y mochilas y instrucción y maestros y exámenes. El lenguaje en educación era un lenguaje de sistema. El lenguaje de esas otras tres nubes de palabras era lenguaje de desarrollo humano. Y necesitamos confiar en nosotros mismos que entendemos qué es el aprendizaje, y necesitamos hacernos la pregunta conscientemente, no volviendo a ese pequeño XQ, ese pequeño clip de cuatro minutos, no estoy aprendiendo lo que es importante porque va a entrar en el examen, sino ¿estoy aprendiendo lo que necesito aprender para estar preparado para la vida? Y cuando miras el hecho [00:30:00] de que ahora mismo la alianza de programas extraescolares, su estudio After 3:00 PM acaba de salir, más del 90 por ciento de las personas en este país piensan que los programas extraescolares son importantes. Y cuando les preguntas a los padres que están en programas extraescolares, o que tienen a sus hijos en ellos, el 80, 85% de ellos piensan que son fantásticos. Las escuelas no obtienen la misma calificación. Pero si les preguntas a los padres dónde se produce el aprendizaje, siguen pensando que se produce en la escuela. No cuestionamos el aprendizaje que se produce en la escuela porque todos aprendimos de esa manera. Y de alguna manera tenemos que ser capaces de iniciar la conversación con los padres, con los jóvenes, con los adultos para decir, si realmente podemos pensar en cómo se produce el aprendizaje, tomar toda la ciencia sobre cómo se produce el aprendizaje, y simplemente caminar con nuestros portapapeles para decir "¿Están aquí los elementos para crear buenas experiencias de aprendizaje?" Y descubrir dónde se producen, podemos encontrar, primero vamos a encontrar más de ellos. Vas a encontrar algunos de ellos en las escuelas y en lugares inesperados de las escuelas, y vamos a poder mejorar todos [00:31:00] ellos. Así que creo que mi conclusión es que tenemos que confiar en que entendemos cómo se produce el aprendizaje. Tenemos que confiar en que entendemos cómo se ve la alegría en nuestros hijos y por qué es importante ver alegría en ellos. Y tenemos que empezar a preguntarnos: "¿Dónde sucede eso y cómo puedo lograr que suceda más?". Si no lo veo suceder en mi escuela, la pregunta es: ¿cómo puedo lograr que suceda allí? En este momento, los padres gastan 200 mil millones de dólares al año en actividades de aprendizaje complementarias para sus hijos fuera de la escuela. Eso es mucho dinero. Y tenemos que darnos cuenta, no de que no deberían gastarlo, sino de que no deberían gastarlo para compensar cosas que no suceden en el edificio al que envían a sus hijos gratis. Y esto no es de ninguna manera condenar a las escuelas, es solo decir que tenemos que lograr, todo el país tiene que sentirse cómodo con que la forma en que aprendimos no es la forma en que debería aprenderse.</w:t>
      </w:r>
    </w:p>
    <w:p>
      <w:pPr xmlns:w="http://schemas.openxmlformats.org/wordprocessingml/2006/main">
        <w:spacing w:after="140" w:line="259" w:lineRule="auto"/>
      </w:pPr>
      <w:r xmlns:w="http://schemas.openxmlformats.org/wordprocessingml/2006/main">
        <w:t xml:space="preserve">[00:31:53] David Osher: Muchas gracias.</w:t>
      </w:r>
    </w:p>
    <w:p>
      <w:pPr xmlns:w="http://schemas.openxmlformats.org/wordprocessingml/2006/main">
        <w:spacing w:after="140" w:line="259" w:lineRule="auto"/>
      </w:pPr>
      <w:r xmlns:w="http://schemas.openxmlformats.org/wordprocessingml/2006/main">
        <w:t xml:space="preserve">[00:31:55] Karen Pittman: Gracias</w:t>
      </w:r>
    </w:p>
    <w:p>
      <w:pPr xmlns:w="http://schemas.openxmlformats.org/wordprocessingml/2006/main">
        <w:spacing w:after="140" w:line="259" w:lineRule="auto"/>
      </w:pPr>
      <w:r xmlns:w="http://schemas.openxmlformats.org/wordprocessingml/2006/main">
        <w:t xml:space="preserve">[00:31:56] David Osher: a lo largo de estas tres conversaciones, Karen Pittman nos ha llevado [00:32:00] a un extraordinario viaje intelectual y práctico. Comenzamos con las experiencias que moldearon su comprensión de los jóvenes y la ayudaron a reconocer las posibilidades de entornos de aprendizaje que fomentan fortalezas, relaciones y autonomía. Seguimos sus esfuerzos por traducir esas ideas en políticas y prácticas, creando organizaciones, desarrollando nuevos enfoques y ayudando a las comunidades a conectar a las personas e instituciones que apoyan a los jóvenes. Y exploramos cómo esas experiencias siguen influyendo en el pensamiento de Karen sobre el aprendizaje en sí mismo, desafiando las suposiciones convencionales sobre la escolarización e imaginando oportunidades más enriquecedoras y conectadas para que los jóvenes aprendan, se desarrollen y prosperen. Lo que me sorprende del viaje de Karen es cómo aprendió continuamente de la experiencia, transformando observaciones en ideas que se convirtieron en teoría, y la teoría en estrategias prácticas para el cambio. Y [00:33:00] Karen continúa revisando su pensamiento a medida que aprende de los resultados. Me gustaría dejarles una pregunta: ¿Cómo han influido sus propias experiencias en su comprensión del mundo y qué les han enseñado sobre cómo cambiarlo para mejor? [00:34:00] [00:35:00]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Schooling: Reimagining How Young People Learn and Thrive - Karen Pittman with David Osher Part C.</dc:title>
  <dc:subject>Realigned podcast transcript paragraphs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