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E09169" w14:textId="46DD207B" w:rsidR="00FD54F4" w:rsidRDefault="00000000" w:rsidP="006D5467">
      <w:pPr>
        <w:pStyle w:val="Title"/>
        <w:tabs>
          <w:tab w:val="left" w:pos="4320"/>
        </w:tabs>
      </w:pPr>
      <w:r>
        <w:t xml:space="preserve">Bishop </w:t>
      </w:r>
      <w:r w:rsidR="006F45D5">
        <w:t>&amp; Pittman</w:t>
      </w:r>
      <w:r>
        <w:t xml:space="preserve"> </w:t>
      </w:r>
      <w:r w:rsidR="006F45D5">
        <w:t xml:space="preserve">' From Recovery to Coherence, implementation, relationships, and the Conditions For Learning' </w:t>
      </w:r>
      <w:r>
        <w:t>Ep</w:t>
      </w:r>
      <w:r w:rsidR="006F45D5">
        <w:t>isode</w:t>
      </w:r>
      <w:r>
        <w:t xml:space="preserve"> 2 Part 3 </w:t>
      </w:r>
      <w:r w:rsidR="006F45D5">
        <w:t>-</w:t>
      </w:r>
      <w:r>
        <w:t xml:space="preserve"> B </w:t>
      </w:r>
      <w:r w:rsidR="00951B7A">
        <w:t>(Sec A preceeds)</w:t>
      </w:r>
    </w:p>
    <w:p w14:paraId="7CC3B836" w14:textId="77777777" w:rsidR="00146321" w:rsidRPr="0043732B" w:rsidRDefault="00146321" w:rsidP="00146321">
      <w:pPr>
        <w:rPr>
          <w:i/>
          <w:iCs/>
        </w:rPr>
      </w:pPr>
      <w:r>
        <w:t xml:space="preserve">Note: </w:t>
      </w:r>
      <w:r w:rsidRPr="0043732B">
        <w:rPr>
          <w:i/>
          <w:iCs/>
        </w:rPr>
        <w:t xml:space="preserve">The transcript is from an artificial intelligence program.  We have attempted to remove errors related to the names of individuals and places; however, it has not been edited for accuracy or formatting. </w:t>
      </w:r>
    </w:p>
    <w:p w14:paraId="45F45660" w14:textId="7B7EFD87" w:rsidR="00146321" w:rsidRDefault="00146321" w:rsidP="006D5467">
      <w:pPr>
        <w:pStyle w:val="Title"/>
        <w:tabs>
          <w:tab w:val="left" w:pos="4320"/>
        </w:tabs>
      </w:pPr>
    </w:p>
    <w:p w14:paraId="043741A4" w14:textId="77777777" w:rsidR="00FD54F4" w:rsidRDefault="00000000">
      <w:pPr>
        <w:pStyle w:val="Script"/>
      </w:pPr>
      <w:r>
        <w:rPr>
          <w:color w:val="808080"/>
        </w:rPr>
        <w:t>[00:00:00]</w:t>
      </w:r>
      <w:r>
        <w:t xml:space="preserve"> </w:t>
      </w:r>
    </w:p>
    <w:p w14:paraId="56DDD18C" w14:textId="77777777" w:rsidR="00FD54F4" w:rsidRDefault="00000000">
      <w:pPr>
        <w:pStyle w:val="Script"/>
      </w:pPr>
      <w:r>
        <w:rPr>
          <w:color w:val="808080"/>
        </w:rPr>
        <w:t>[00:00:00]</w:t>
      </w:r>
      <w:r>
        <w:t xml:space="preserve"> </w:t>
      </w:r>
      <w:r>
        <w:rPr>
          <w:b/>
          <w:bCs/>
          <w:color w:val="72B372"/>
        </w:rPr>
        <w:t>Joe Bishop:</w:t>
      </w:r>
      <w:r>
        <w:t xml:space="preserve"> We need to do a much better job of lifting people up and identifying great things when they're happening. </w:t>
      </w:r>
    </w:p>
    <w:p w14:paraId="16BCBEB4" w14:textId="77777777" w:rsidR="00FD54F4" w:rsidRDefault="00000000">
      <w:pPr>
        <w:pStyle w:val="Script"/>
      </w:pPr>
      <w:r>
        <w:rPr>
          <w:color w:val="808080"/>
        </w:rPr>
        <w:t>[00:00:11]</w:t>
      </w:r>
      <w:r>
        <w:t xml:space="preserve"> </w:t>
      </w:r>
      <w:r>
        <w:rPr>
          <w:b/>
          <w:bCs/>
          <w:color w:val="6600CC"/>
        </w:rPr>
        <w:t>Karen Pittman:</w:t>
      </w:r>
      <w:r>
        <w:t xml:space="preserve"> We know that learning happens everywhere, so how do we tackle this idea of ecosystems? </w:t>
      </w:r>
    </w:p>
    <w:p w14:paraId="61ECC6DF" w14:textId="77777777" w:rsidR="00FD54F4" w:rsidRDefault="00000000">
      <w:pPr>
        <w:pStyle w:val="Script"/>
      </w:pPr>
      <w:r>
        <w:rPr>
          <w:color w:val="808080"/>
        </w:rPr>
        <w:t>[00:00:17]</w:t>
      </w:r>
      <w:r>
        <w:t xml:space="preserve"> </w:t>
      </w:r>
      <w:r>
        <w:rPr>
          <w:b/>
          <w:bCs/>
          <w:color w:val="DE4A1D"/>
        </w:rPr>
        <w:t>David Osher:</w:t>
      </w:r>
      <w:r>
        <w:t xml:space="preserve"> In the first part of this conversation, we spend time naming why change is so hard, how fragmentation, misaligned, incentives and longstanding structures often work against what we know young people need to thrive. In the second section, the conversation turns towards movement, not quick fixes, but the real work of translating knowledge into aligned practice.</w:t>
      </w:r>
    </w:p>
    <w:p w14:paraId="53963DCA" w14:textId="77777777" w:rsidR="00FD54F4" w:rsidRDefault="00000000">
      <w:pPr>
        <w:pStyle w:val="Script"/>
      </w:pPr>
      <w:r>
        <w:t xml:space="preserve">Joe Bishop and Karen Pitman share concrete examples of what begins to shift when learners are included in decision making. When youth, families, and communities are treated not as recipients of systems, but as partners within them, what comes into focus is the central role of relationships, </w:t>
      </w:r>
      <w:r>
        <w:rPr>
          <w:color w:val="808080"/>
        </w:rPr>
        <w:t>[00:01:00]</w:t>
      </w:r>
      <w:r>
        <w:t xml:space="preserve"> how trust is built, how coherence starts to form, and how schools and communities begin to function less as separate silos and more as connected learning ecosystems.</w:t>
      </w:r>
    </w:p>
    <w:p w14:paraId="45CD53FC" w14:textId="77777777" w:rsidR="00FD54F4" w:rsidRDefault="00000000">
      <w:pPr>
        <w:pStyle w:val="Script"/>
      </w:pPr>
      <w:r>
        <w:t>This is where the conversation becomes less about what we know and more about how we act on it.</w:t>
      </w:r>
    </w:p>
    <w:p w14:paraId="711BD012" w14:textId="77777777" w:rsidR="00FD54F4" w:rsidRDefault="00000000">
      <w:pPr>
        <w:pStyle w:val="Script"/>
      </w:pPr>
      <w:r>
        <w:t>Joe and Karen, both of you have done really important work in supporting school and community transformation.</w:t>
      </w:r>
    </w:p>
    <w:p w14:paraId="530A4776" w14:textId="77777777" w:rsidR="00FD54F4" w:rsidRDefault="00000000">
      <w:pPr>
        <w:pStyle w:val="Script"/>
      </w:pPr>
      <w:r>
        <w:lastRenderedPageBreak/>
        <w:t xml:space="preserve"> I want to ask both of you more about whether or not there are ways that you've seen youth voice contribute to the transformational process.</w:t>
      </w:r>
    </w:p>
    <w:p w14:paraId="4C645C8C" w14:textId="77777777" w:rsidR="00FD54F4" w:rsidRDefault="00000000">
      <w:pPr>
        <w:pStyle w:val="Script"/>
      </w:pPr>
      <w:r>
        <w:rPr>
          <w:color w:val="808080"/>
        </w:rPr>
        <w:t>[00:01:40]</w:t>
      </w:r>
      <w:r>
        <w:t xml:space="preserve"> </w:t>
      </w:r>
      <w:r>
        <w:rPr>
          <w:b/>
          <w:bCs/>
          <w:color w:val="72B372"/>
        </w:rPr>
        <w:t>Joe Bishop:</w:t>
      </w:r>
      <w:r>
        <w:t xml:space="preserve"> So we, we did a case study on East Side Union High School District in San Jose, San Jose, California, and decision making centered on youth agency and the impetus for that work. The state's funding formula, the local control funding formula, which does require a level of student </w:t>
      </w:r>
      <w:r>
        <w:rPr>
          <w:color w:val="808080"/>
        </w:rPr>
        <w:t>[00:02:00]</w:t>
      </w:r>
      <w:r>
        <w:t xml:space="preserve"> family community engagement, but was really impressive about that model is you had this exceptional principal who asked the students, if we had extra money, what would you do with that money as a school site?</w:t>
      </w:r>
    </w:p>
    <w:p w14:paraId="413F492A" w14:textId="77777777" w:rsidR="00FD54F4" w:rsidRDefault="00000000">
      <w:pPr>
        <w:pStyle w:val="Script"/>
      </w:pPr>
      <w:r>
        <w:t>And what they found was as really a core equity issue was. Students needed to complete a driver's ed course to be able to not only get to school, but sometimes to drive siblings or to get around town, and without that transportation, it was preventing them from doing a lot of really important work in their life and fostering independence.</w:t>
      </w:r>
    </w:p>
    <w:p w14:paraId="33E6B616" w14:textId="77777777" w:rsidR="00FD54F4" w:rsidRDefault="00000000">
      <w:pPr>
        <w:pStyle w:val="Script"/>
      </w:pPr>
      <w:r>
        <w:t xml:space="preserve">But had that principle not ask students, what would you do with this extra money we would've never known? Who assumes that driver's ed is a core equity issue around a funding formula? So. The district taking that information and created this, these student surveys and there's a student council and there's young people at each of the school sites, which is, and </w:t>
      </w:r>
      <w:r>
        <w:rPr>
          <w:color w:val="808080"/>
        </w:rPr>
        <w:t>[00:03:00]</w:t>
      </w:r>
      <w:r>
        <w:t xml:space="preserve"> they're really modeling collaborative decision making and co-design budgeting.</w:t>
      </w:r>
    </w:p>
    <w:p w14:paraId="34E43E10" w14:textId="77777777" w:rsidR="00FD54F4" w:rsidRDefault="00000000">
      <w:pPr>
        <w:pStyle w:val="Script"/>
      </w:pPr>
      <w:r>
        <w:t>It's also happening in Pasadena, actually talked to their team and they're using some of that case study information to, to establish more formal ways for young people to get involved. If there are elections around school boards for young people to be on school boards happening across the country, there's something that happened in in Oakland as well along those lines.</w:t>
      </w:r>
    </w:p>
    <w:p w14:paraId="332DBE03" w14:textId="77777777" w:rsidR="00FD54F4" w:rsidRDefault="00000000">
      <w:pPr>
        <w:pStyle w:val="Script"/>
      </w:pPr>
      <w:r>
        <w:t>But I think we can create the space, but we also have to create the skills for young people to know how to navigate these spaces so they're not just symbolic, say, student councils, where you have the students who are involved in everything. So it, it has to get down to the instructional level, not just the school leadership level.</w:t>
      </w:r>
    </w:p>
    <w:p w14:paraId="7CDF3687" w14:textId="77777777" w:rsidR="00FD54F4" w:rsidRDefault="00000000">
      <w:pPr>
        <w:pStyle w:val="Script"/>
      </w:pPr>
      <w:r>
        <w:t xml:space="preserve">For young people to feel like they have a voice. And there are countless stories across the country, but that East Side Union High School district example is one that sticks with me of you start with this small idea and then it germinates into this system-wide way of thinking about </w:t>
      </w:r>
      <w:r>
        <w:rPr>
          <w:color w:val="808080"/>
        </w:rPr>
        <w:t>[00:04:00]</w:t>
      </w:r>
      <w:r>
        <w:t xml:space="preserve"> incorporating young people as not only decision makers, but also educators and experts in their own learning.</w:t>
      </w:r>
    </w:p>
    <w:p w14:paraId="1A3BD726" w14:textId="77777777" w:rsidR="00FD54F4" w:rsidRDefault="00000000">
      <w:pPr>
        <w:pStyle w:val="Script"/>
      </w:pPr>
      <w:r>
        <w:lastRenderedPageBreak/>
        <w:t xml:space="preserve">But you have to have, it takes a lot of intentionality and time and it doesn't happen overnight. And I think that's. That could be hard to digest for folks who want to see immediate change. </w:t>
      </w:r>
    </w:p>
    <w:p w14:paraId="04B99B42" w14:textId="5BE50BE1" w:rsidR="00FD54F4" w:rsidRDefault="00000000">
      <w:pPr>
        <w:pStyle w:val="Script"/>
      </w:pPr>
      <w:r>
        <w:rPr>
          <w:color w:val="808080"/>
        </w:rPr>
        <w:t>[00:04:15]</w:t>
      </w:r>
      <w:r>
        <w:t xml:space="preserve"> </w:t>
      </w:r>
      <w:r>
        <w:rPr>
          <w:b/>
          <w:bCs/>
          <w:color w:val="DE4A1D"/>
        </w:rPr>
        <w:t>David Osher:</w:t>
      </w:r>
      <w:r>
        <w:t xml:space="preserve"> We did a study with the AFT and LULAC about 15 years ago. 'cause I wanted to show people who weren't getting it.</w:t>
      </w:r>
    </w:p>
    <w:p w14:paraId="5F85ED45" w14:textId="77777777" w:rsidR="00FD54F4" w:rsidRDefault="00000000">
      <w:pPr>
        <w:pStyle w:val="Script"/>
      </w:pPr>
      <w:r>
        <w:t>That teachers social emotional competence was really important. And I had the good fortune of interviewing a group of young people who were Mexican American in Texas, who LULAC members. And I asked this Latina. I said, what would you tell a teacher to do if you really, if she really wanted to make this class work?</w:t>
      </w:r>
    </w:p>
    <w:p w14:paraId="2FEC560C" w14:textId="77777777" w:rsidR="00FD54F4" w:rsidRDefault="00000000">
      <w:pPr>
        <w:pStyle w:val="Script"/>
      </w:pPr>
      <w:r>
        <w:t xml:space="preserve">And she said, get to know me and what embarrasses me and never do it. Now I've never heard it adults say that, but just like driver ed, that </w:t>
      </w:r>
      <w:r>
        <w:rPr>
          <w:color w:val="808080"/>
        </w:rPr>
        <w:t>[00:05:00]</w:t>
      </w:r>
      <w:r>
        <w:t xml:space="preserve"> gets to the quick, that gets to trust. </w:t>
      </w:r>
    </w:p>
    <w:p w14:paraId="18ADC601" w14:textId="77777777" w:rsidR="00FD54F4" w:rsidRDefault="00000000">
      <w:pPr>
        <w:pStyle w:val="Script"/>
      </w:pPr>
      <w:r>
        <w:rPr>
          <w:color w:val="808080"/>
        </w:rPr>
        <w:t>[00:05:03]</w:t>
      </w:r>
      <w:r>
        <w:t xml:space="preserve"> </w:t>
      </w:r>
      <w:r>
        <w:rPr>
          <w:b/>
          <w:bCs/>
          <w:color w:val="72B372"/>
        </w:rPr>
        <w:t>Joe Bishop:</w:t>
      </w:r>
      <w:r>
        <w:t xml:space="preserve"> Totally. </w:t>
      </w:r>
    </w:p>
    <w:p w14:paraId="5D91DE51" w14:textId="77777777" w:rsidR="00FD54F4" w:rsidRDefault="00000000">
      <w:pPr>
        <w:pStyle w:val="Script"/>
      </w:pPr>
      <w:r>
        <w:rPr>
          <w:color w:val="808080"/>
        </w:rPr>
        <w:t>[00:05:03]</w:t>
      </w:r>
      <w:r>
        <w:t xml:space="preserve"> </w:t>
      </w:r>
      <w:r>
        <w:rPr>
          <w:b/>
          <w:bCs/>
          <w:color w:val="DE4A1D"/>
        </w:rPr>
        <w:t>David Osher:</w:t>
      </w:r>
      <w:r>
        <w:t xml:space="preserve"> Don't embarrass me. </w:t>
      </w:r>
    </w:p>
    <w:p w14:paraId="400AADFB" w14:textId="77777777" w:rsidR="00FD54F4" w:rsidRDefault="00000000">
      <w:pPr>
        <w:pStyle w:val="Script"/>
      </w:pPr>
      <w:r>
        <w:rPr>
          <w:color w:val="808080"/>
        </w:rPr>
        <w:t>[00:05:05]</w:t>
      </w:r>
      <w:r>
        <w:t xml:space="preserve"> </w:t>
      </w:r>
      <w:r>
        <w:rPr>
          <w:b/>
          <w:bCs/>
          <w:color w:val="72B372"/>
        </w:rPr>
        <w:t>Joe Bishop:</w:t>
      </w:r>
      <w:r>
        <w:t xml:space="preserve"> Totally. No make, and it makes you an equal out of the gate and allows you to do things that people take, take for granted.</w:t>
      </w:r>
    </w:p>
    <w:p w14:paraId="74C146E1" w14:textId="77777777" w:rsidR="00FD54F4" w:rsidRDefault="00000000">
      <w:pPr>
        <w:pStyle w:val="Script"/>
      </w:pPr>
      <w:r>
        <w:rPr>
          <w:color w:val="808080"/>
        </w:rPr>
        <w:t>[00:05:14]</w:t>
      </w:r>
      <w:r>
        <w:t xml:space="preserve"> </w:t>
      </w:r>
      <w:r>
        <w:rPr>
          <w:b/>
          <w:bCs/>
          <w:color w:val="DE4A1D"/>
        </w:rPr>
        <w:t>David Osher:</w:t>
      </w:r>
      <w:r>
        <w:t xml:space="preserve"> Karen, your thoughts? </w:t>
      </w:r>
    </w:p>
    <w:p w14:paraId="35C917A1" w14:textId="77777777" w:rsidR="00FD54F4" w:rsidRDefault="00000000">
      <w:pPr>
        <w:pStyle w:val="Script"/>
      </w:pPr>
      <w:r>
        <w:rPr>
          <w:color w:val="808080"/>
        </w:rPr>
        <w:t>[00:05:17]</w:t>
      </w:r>
      <w:r>
        <w:t xml:space="preserve"> </w:t>
      </w:r>
      <w:r>
        <w:rPr>
          <w:b/>
          <w:bCs/>
          <w:color w:val="6600CC"/>
        </w:rPr>
        <w:t>Karen Pittman:</w:t>
      </w:r>
      <w:r>
        <w:t xml:space="preserve"> Joe used the term trust, and I come back to that term a lot in the research on organized chaos. You talk about you're trying to get to a state where people are planned to be adaptable, to be collaborative, to be innovative, and to trust. Trust is last alphabetically, but it really is the first thing that we have to get to.</w:t>
      </w:r>
    </w:p>
    <w:p w14:paraId="7E9C58EC" w14:textId="77777777" w:rsidR="00FD54F4" w:rsidRDefault="00000000">
      <w:pPr>
        <w:pStyle w:val="Script"/>
      </w:pPr>
      <w:r>
        <w:t xml:space="preserve">And so I'm always looking for ways to really help systems, all systems, but certainly the more bureaucratic and study of the system where we needed little ways to hack into that to get to trust. And a year or so ago, I found, I just came across an article and I, and I ended up interviewing him, a guy in Pakistan who's developed something called change trust based </w:t>
      </w:r>
      <w:r>
        <w:rPr>
          <w:color w:val="808080"/>
        </w:rPr>
        <w:t>[00:06:00]</w:t>
      </w:r>
      <w:r>
        <w:t xml:space="preserve"> change making.</w:t>
      </w:r>
    </w:p>
    <w:p w14:paraId="4F0C42FB" w14:textId="2E54F4F0" w:rsidR="00FD54F4" w:rsidRDefault="00000000">
      <w:pPr>
        <w:pStyle w:val="Script"/>
      </w:pPr>
      <w:r>
        <w:t xml:space="preserve">He was an Ashoka fellow, Ali Khan, and I've written a couple articles about him and what he decided to do was to just say, I'm </w:t>
      </w:r>
      <w:r w:rsidR="00D40D14">
        <w:t>going to</w:t>
      </w:r>
      <w:r>
        <w:t xml:space="preserve"> make a very small experiment at which I, where, where it's simpler to trust young people. He would go into a community, he would invite young people to come together, </w:t>
      </w:r>
      <w:r>
        <w:lastRenderedPageBreak/>
        <w:t xml:space="preserve">and he would say, get in the grips of four or five, and I'm </w:t>
      </w:r>
      <w:r w:rsidR="00D40D14">
        <w:t>going to</w:t>
      </w:r>
      <w:r>
        <w:t xml:space="preserve"> tell you that I'm </w:t>
      </w:r>
      <w:r w:rsidR="00D40D14">
        <w:t>going to</w:t>
      </w:r>
      <w:r>
        <w:t xml:space="preserve"> give each of you the equivalent of like 75 US dollars.</w:t>
      </w:r>
    </w:p>
    <w:p w14:paraId="24726A95" w14:textId="48954DB2" w:rsidR="00FD54F4" w:rsidRDefault="00000000">
      <w:pPr>
        <w:pStyle w:val="Script"/>
      </w:pPr>
      <w:r>
        <w:t xml:space="preserve">I give you four weeks and I want you to figure out a problem you think you can solve with that money and that you can do something that's really </w:t>
      </w:r>
      <w:r w:rsidR="00D40D14">
        <w:t>going to</w:t>
      </w:r>
      <w:r>
        <w:t xml:space="preserve"> make a difference. I'm not </w:t>
      </w:r>
      <w:r w:rsidR="00D40D14">
        <w:t>going to</w:t>
      </w:r>
      <w:r>
        <w:t xml:space="preserve"> tell you anything else, just, I'm </w:t>
      </w:r>
      <w:r w:rsidR="00D40D14">
        <w:t>going to</w:t>
      </w:r>
      <w:r>
        <w:t xml:space="preserve"> just give you that, that instruction. Come back in four weeks and tell us what you were able to produce.</w:t>
      </w:r>
    </w:p>
    <w:p w14:paraId="546F8FF9" w14:textId="167F2D33" w:rsidR="00FD54F4" w:rsidRDefault="00000000">
      <w:pPr>
        <w:pStyle w:val="Script"/>
      </w:pPr>
      <w:r>
        <w:t xml:space="preserve">Tell us how many people you were able to make a difference in and tell us if you made any money. If you made, if you lost money, that's fine, but if you made money, I'm </w:t>
      </w:r>
      <w:r w:rsidR="00D40D14">
        <w:t>going to</w:t>
      </w:r>
      <w:r>
        <w:t xml:space="preserve"> ask you to contribute to it back so the next group of people can do it. He found 90 plus percent of them came back having done something </w:t>
      </w:r>
      <w:r>
        <w:rPr>
          <w:color w:val="808080"/>
        </w:rPr>
        <w:t>[00:07:00]</w:t>
      </w:r>
      <w:r>
        <w:t xml:space="preserve"> significant, all kinds of projects they made, and 80% of them put money back into the bank so they could keep this project going.</w:t>
      </w:r>
    </w:p>
    <w:p w14:paraId="56F325FD" w14:textId="77777777" w:rsidR="00FD54F4" w:rsidRDefault="00000000">
      <w:pPr>
        <w:pStyle w:val="Script"/>
      </w:pPr>
      <w:r>
        <w:t>He's been keeping it going for years. He went to schools and said, you should try this, and he had to. He had to make me fair at smaller and smaller so that the risk was so low that the leader of this fool had been saying, sure, let's try it. So that experiment could have been bigger, but he made this little experiment that was so small that you couldn't afford not to try to see if other people could do it.</w:t>
      </w:r>
    </w:p>
    <w:p w14:paraId="49052F47" w14:textId="77777777" w:rsidR="00FD54F4" w:rsidRDefault="00000000">
      <w:pPr>
        <w:pStyle w:val="Script"/>
      </w:pPr>
      <w:r>
        <w:t>And he said, don't give them any instruction. Don't ask Sue if they're ready. Just assume that they are ready and let them come up with their own problem. Let them come up with their own solution. And we see that happening over and over again. And that happens more easily in spaces where we're not trying to break down the structure, but there is no structure.</w:t>
      </w:r>
    </w:p>
    <w:p w14:paraId="66F3A4DC" w14:textId="77777777" w:rsidR="00FD54F4" w:rsidRDefault="00000000">
      <w:pPr>
        <w:pStyle w:val="Script"/>
      </w:pPr>
      <w:r>
        <w:t xml:space="preserve">And so that's why what I think about, where we can start to innovate. Really bring school and community together. It's in the summertime. Nobody owns summer schools for summer school this summer. The summer is employment in the summer. </w:t>
      </w:r>
      <w:r>
        <w:rPr>
          <w:color w:val="808080"/>
        </w:rPr>
        <w:t>[00:08:00]</w:t>
      </w:r>
      <w:r>
        <w:t xml:space="preserve"> Young people have youth organizations in the summer, they camp in the summer, which had come together in the summer and bring teachers and youth workers and community workers together say, how can we really make a summer of learning for everybody?</w:t>
      </w:r>
    </w:p>
    <w:p w14:paraId="2C08859B" w14:textId="77777777" w:rsidR="00FD54F4" w:rsidRDefault="00000000">
      <w:pPr>
        <w:pStyle w:val="Script"/>
      </w:pPr>
      <w:r>
        <w:t xml:space="preserve">And you can do this, but it really does take trust. Trust is easier to have when you don't have demands on that time, and we have to change our language. So much of our language is talking about learning loss, and summer is the time to progress learning lost time to address learning gain. You can gain incredible amounts of learning in the summer because you're freed from that academic </w:t>
      </w:r>
      <w:r>
        <w:lastRenderedPageBreak/>
        <w:t>model, and we're not coming back asking them people when they come out of the summer.</w:t>
      </w:r>
    </w:p>
    <w:p w14:paraId="5DFA648C" w14:textId="5712E1DB" w:rsidR="00FD54F4" w:rsidRDefault="00000000">
      <w:pPr>
        <w:pStyle w:val="Script"/>
      </w:pPr>
      <w:r>
        <w:t xml:space="preserve">What did you do? I was in a school district about six months ago where I was sitting with nine high school principals. We had all been through this innovative process of thinking about how they're </w:t>
      </w:r>
      <w:r w:rsidR="00D40D14">
        <w:t>going to</w:t>
      </w:r>
      <w:r>
        <w:t xml:space="preserve"> do team teaching in their school. And they brought in, decided to do internships. They had grown their internships from 60 to 600 and exponential growth, and every year were so proud of this accomplishment.</w:t>
      </w:r>
    </w:p>
    <w:p w14:paraId="69F03582" w14:textId="6F07C298" w:rsidR="00FD54F4" w:rsidRDefault="00000000">
      <w:pPr>
        <w:pStyle w:val="Script"/>
      </w:pPr>
      <w:r>
        <w:t xml:space="preserve">I said, this is </w:t>
      </w:r>
      <w:r>
        <w:rPr>
          <w:color w:val="808080"/>
        </w:rPr>
        <w:t>[00:09:00]</w:t>
      </w:r>
      <w:r>
        <w:t xml:space="preserve"> amazing. You</w:t>
      </w:r>
      <w:r w:rsidR="00D40D14">
        <w:t>r</w:t>
      </w:r>
      <w:r>
        <w:t xml:space="preserve"> people clearly are much more engaged. They're much more involved. What if they do during the summer, if they're doing these entrepreneurial things during the school year? What happens then in the summer? And to a person, they just looked and said, I don't know. We never asked.</w:t>
      </w:r>
    </w:p>
    <w:p w14:paraId="3F41B696" w14:textId="4EAA6B57" w:rsidR="00FD54F4" w:rsidRDefault="00000000">
      <w:pPr>
        <w:pStyle w:val="Script"/>
      </w:pPr>
      <w:r>
        <w:t xml:space="preserve">Why wouldn't you ask? Why wouldn't you </w:t>
      </w:r>
      <w:r w:rsidR="00D40D14">
        <w:t>want to</w:t>
      </w:r>
      <w:r>
        <w:t xml:space="preserve"> know or assume that if you had Spark, if you had really nurturing the sparking of people during the school year, that could have some influence of what they decided to do during the summer. If you would help them build a relationship during the school year, they might take that relationship on their own and say, can I stay during the summer and keep going?</w:t>
      </w:r>
    </w:p>
    <w:p w14:paraId="570663B8" w14:textId="5BC0C771" w:rsidR="00FD54F4" w:rsidRDefault="00000000">
      <w:pPr>
        <w:pStyle w:val="Script"/>
      </w:pPr>
      <w:r>
        <w:t>We don't ask those questions. And so the trust piece is the thing they have to start with and we have to trust our adults. And that gets me back to what you said, David and a couple adults get out</w:t>
      </w:r>
      <w:r w:rsidR="00D40D14">
        <w:t xml:space="preserve"> of</w:t>
      </w:r>
      <w:r>
        <w:t xml:space="preserve"> screens, actual relationships with each other. I think we do that in the way that Broad Bear talked about the me</w:t>
      </w:r>
      <w:r w:rsidR="00951B7A">
        <w:t>zz</w:t>
      </w:r>
      <w:r>
        <w:t>o system.</w:t>
      </w:r>
    </w:p>
    <w:p w14:paraId="2B2C71C5" w14:textId="40E46ED5" w:rsidR="00FD54F4" w:rsidRDefault="00000000">
      <w:pPr>
        <w:pStyle w:val="Script"/>
      </w:pPr>
      <w:r>
        <w:t xml:space="preserve">It's not just that there are adults around young people. The more those adults really have the time and trust and permission and resources to connect to each other, the more you're </w:t>
      </w:r>
      <w:r w:rsidR="00D40D14">
        <w:t>going to</w:t>
      </w:r>
      <w:r>
        <w:t xml:space="preserve"> really create something that's continuous and </w:t>
      </w:r>
      <w:r>
        <w:rPr>
          <w:color w:val="808080"/>
        </w:rPr>
        <w:t>[00:10:00]</w:t>
      </w:r>
      <w:r>
        <w:t xml:space="preserve"> consistent for young people rather than chaotic. </w:t>
      </w:r>
    </w:p>
    <w:p w14:paraId="631569EE" w14:textId="77777777" w:rsidR="00FD54F4" w:rsidRDefault="00000000">
      <w:pPr>
        <w:pStyle w:val="Script"/>
      </w:pPr>
      <w:r>
        <w:rPr>
          <w:color w:val="808080"/>
        </w:rPr>
        <w:t>[00:10:03]</w:t>
      </w:r>
      <w:r>
        <w:t xml:space="preserve"> </w:t>
      </w:r>
      <w:r>
        <w:rPr>
          <w:b/>
          <w:bCs/>
          <w:color w:val="DE4A1D"/>
        </w:rPr>
        <w:t>David Osher:</w:t>
      </w:r>
      <w:r>
        <w:t xml:space="preserve"> Joe and Karen, I have questions to both of you, and it starts with.</w:t>
      </w:r>
    </w:p>
    <w:p w14:paraId="478DC7B9" w14:textId="77777777" w:rsidR="00FD54F4" w:rsidRDefault="00000000">
      <w:pPr>
        <w:pStyle w:val="Script"/>
      </w:pPr>
      <w:r>
        <w:t>I thought I had when I was listening to Karen describe the Ashoka Fellows attempt at getting schools to, to trust young people. And I thought about a classic study in sociology, the professional soldier, where Morris Janowitz in the fifties talked about people who are trained to worry about bad things happening.</w:t>
      </w:r>
    </w:p>
    <w:p w14:paraId="2533CC24" w14:textId="77777777" w:rsidR="00FD54F4" w:rsidRDefault="00000000">
      <w:pPr>
        <w:pStyle w:val="Script"/>
      </w:pPr>
      <w:r>
        <w:lastRenderedPageBreak/>
        <w:t xml:space="preserve">And how that affects their mentality. And I'm wondering, and this is to Joe, where the part of the issue of transformation is how do we create the space where principals and superintendents can not be worried about bad case, but rather be able to do the risk taking. And so </w:t>
      </w:r>
      <w:r>
        <w:rPr>
          <w:color w:val="808080"/>
        </w:rPr>
        <w:t>[00:11:00]</w:t>
      </w:r>
      <w:r>
        <w:t xml:space="preserve"> I'm adding that trust is an issue, but it also may be the space to be able to feel that you can.</w:t>
      </w:r>
    </w:p>
    <w:p w14:paraId="4F2B42F1" w14:textId="77777777" w:rsidR="00FD54F4" w:rsidRDefault="00000000">
      <w:pPr>
        <w:pStyle w:val="Script"/>
      </w:pPr>
      <w:r>
        <w:t>Innovate and take a risk. And at the same time, my a thought that I had listening to what both of you were talking about is a study that Elizabeth Moss Cantor did in the, in I think the eighties that was published in the Harvard Business Review, where people about middle managers, and she said, give middle managers the ability to make decisions and see what happens.</w:t>
      </w:r>
    </w:p>
    <w:p w14:paraId="49B3E46D" w14:textId="77777777" w:rsidR="00FD54F4" w:rsidRDefault="00000000">
      <w:pPr>
        <w:pStyle w:val="Script"/>
      </w:pPr>
      <w:r>
        <w:t>Lo and behold, just like the experiment that the Ashoka fellow did, when people have the ability to work together, which depends on those relationships, they're able to do stuff. That's a lot of words, but to provoke thoughts from both of you.</w:t>
      </w:r>
    </w:p>
    <w:p w14:paraId="154F1160" w14:textId="77777777" w:rsidR="00FD54F4" w:rsidRDefault="00000000">
      <w:pPr>
        <w:pStyle w:val="Script"/>
      </w:pPr>
      <w:r>
        <w:t>​</w:t>
      </w:r>
    </w:p>
    <w:p w14:paraId="155A594F" w14:textId="77777777" w:rsidR="00FD54F4" w:rsidRDefault="00000000">
      <w:pPr>
        <w:pStyle w:val="Script"/>
      </w:pPr>
      <w:r>
        <w:rPr>
          <w:color w:val="808080"/>
        </w:rPr>
        <w:t>[00:11:51]</w:t>
      </w:r>
      <w:r>
        <w:t xml:space="preserve"> </w:t>
      </w:r>
      <w:r>
        <w:rPr>
          <w:b/>
          <w:bCs/>
          <w:color w:val="72B372"/>
        </w:rPr>
        <w:t>Joe Bishop:</w:t>
      </w:r>
      <w:r>
        <w:t xml:space="preserve"> Yeah. I think David, what I me to think about is how do we bring in the notion of collaborative </w:t>
      </w:r>
      <w:r>
        <w:rPr>
          <w:color w:val="808080"/>
        </w:rPr>
        <w:t>[00:12:00]</w:t>
      </w:r>
      <w:r>
        <w:t xml:space="preserve"> leadership? Into education, which oddly enough rarely exists. But that's a function of a system that has looked at historically in individual performance competition, zero sum game kind of dominant thinking, where you have principles competing against one another.</w:t>
      </w:r>
    </w:p>
    <w:p w14:paraId="4620DF7A" w14:textId="77777777" w:rsidR="00FD54F4" w:rsidRDefault="00000000">
      <w:pPr>
        <w:pStyle w:val="Script"/>
      </w:pPr>
      <w:r>
        <w:t>Often you have students the same. You have systems saying who's performing at a higher level, and I think. It goes back to this notion of how do we change that mindset dominant around competition that permits, right. Education too. And then how do we reward folks who will, are willing to, to your point, take risks.</w:t>
      </w:r>
    </w:p>
    <w:p w14:paraId="762A1280" w14:textId="77777777" w:rsidR="00FD54F4" w:rsidRDefault="00000000">
      <w:pPr>
        <w:pStyle w:val="Script"/>
      </w:pPr>
      <w:r>
        <w:t xml:space="preserve">And I think we have to think about our accountability systems stay wide locally, even at the national level in order to allow not for losing sight of. </w:t>
      </w:r>
      <w:r>
        <w:rPr>
          <w:color w:val="808080"/>
        </w:rPr>
        <w:t>[00:13:00]</w:t>
      </w:r>
      <w:r>
        <w:t xml:space="preserve"> Say growth in learning over time, but how do we capture innovative, transformative work in, in a more strategic way that maybe is not color coded? Most states have some type of kid survey, healthy kid survey.</w:t>
      </w:r>
    </w:p>
    <w:p w14:paraId="4714A7C5" w14:textId="77777777" w:rsidR="00FD54F4" w:rsidRDefault="00000000">
      <w:pPr>
        <w:pStyle w:val="Script"/>
      </w:pPr>
      <w:r>
        <w:t>Most states in the US yet we rarely look at the Healthy Kids survey and we always look at the performance data. To determine more achievement is are they at A, B, C? Are they in the red? Are they in the yellow? So I think until we change how we A support, but B, hold ourselves accountable with some shared responsibility, it becomes really hard for risk taking to take place.</w:t>
      </w:r>
    </w:p>
    <w:p w14:paraId="7E75005D" w14:textId="77777777" w:rsidR="00FD54F4" w:rsidRDefault="00000000">
      <w:pPr>
        <w:pStyle w:val="Script"/>
      </w:pPr>
      <w:r>
        <w:lastRenderedPageBreak/>
        <w:t xml:space="preserve">And it becomes really hard for more collaborative research and collective impact to take shape. And the research is clear that when you look at. Organizational theory. Most organizations that are collaborative and build </w:t>
      </w:r>
      <w:r>
        <w:rPr>
          <w:color w:val="808080"/>
        </w:rPr>
        <w:t>[00:14:00]</w:t>
      </w:r>
      <w:r>
        <w:t xml:space="preserve"> trust within are much more effective across sectors. So I think our secret sauce, if we lean into it, is to collaborate and trust one another, but that will oftentimes run counter to dominant thinking, which unfortunately sometimes is dominant in business.</w:t>
      </w:r>
    </w:p>
    <w:p w14:paraId="699BDAC8" w14:textId="5473A61E" w:rsidR="00FD54F4" w:rsidRDefault="00000000">
      <w:pPr>
        <w:pStyle w:val="Script"/>
      </w:pPr>
      <w:r>
        <w:t xml:space="preserve">Or folks think, I'm </w:t>
      </w:r>
      <w:r w:rsidR="00D40D14">
        <w:t>going to</w:t>
      </w:r>
      <w:r>
        <w:t xml:space="preserve"> bring this mindset over into here. And if we just had. A stronger market and greater competition, schools will all rise together. But that's a very different set of priorities. Driving, driving the train. You could say, </w:t>
      </w:r>
    </w:p>
    <w:p w14:paraId="1B25132F" w14:textId="77777777" w:rsidR="00FD54F4" w:rsidRDefault="00000000">
      <w:pPr>
        <w:pStyle w:val="Script"/>
      </w:pPr>
      <w:r>
        <w:rPr>
          <w:color w:val="808080"/>
        </w:rPr>
        <w:t>[00:14:34]</w:t>
      </w:r>
      <w:r>
        <w:t xml:space="preserve"> </w:t>
      </w:r>
      <w:r>
        <w:rPr>
          <w:b/>
          <w:bCs/>
          <w:color w:val="DE4A1D"/>
        </w:rPr>
        <w:t>David Osher:</w:t>
      </w:r>
      <w:r>
        <w:t xml:space="preserve"> Karen. </w:t>
      </w:r>
    </w:p>
    <w:p w14:paraId="785DB475" w14:textId="77777777" w:rsidR="00FD54F4" w:rsidRDefault="00000000">
      <w:pPr>
        <w:pStyle w:val="Script"/>
      </w:pPr>
      <w:r>
        <w:rPr>
          <w:color w:val="808080"/>
        </w:rPr>
        <w:t>[00:14:35]</w:t>
      </w:r>
      <w:r>
        <w:t xml:space="preserve"> </w:t>
      </w:r>
      <w:r>
        <w:rPr>
          <w:b/>
          <w:bCs/>
          <w:color w:val="6600CC"/>
        </w:rPr>
        <w:t>Karen Pittman:</w:t>
      </w:r>
      <w:r>
        <w:t xml:space="preserve"> Yeah, it's</w:t>
      </w:r>
    </w:p>
    <w:p w14:paraId="3DE0EA29" w14:textId="77777777" w:rsidR="00FD54F4" w:rsidRDefault="00000000">
      <w:pPr>
        <w:pStyle w:val="Script"/>
      </w:pPr>
      <w:r>
        <w:t xml:space="preserve">what makes me excited these days is the fact that at this point we've got not just such an abundance of research that says at any level from the individual classroom and teacher level, uh. When we can get these factors in balance, when we can get the attention to relationships and engagement balanced with the attention to academics and </w:t>
      </w:r>
      <w:r>
        <w:rPr>
          <w:color w:val="808080"/>
        </w:rPr>
        <w:t>[00:15:00]</w:t>
      </w:r>
      <w:r>
        <w:t xml:space="preserve"> performance, we can get anything balanced.</w:t>
      </w:r>
    </w:p>
    <w:p w14:paraId="7883F1E5" w14:textId="7B12B9A3" w:rsidR="00FD54F4" w:rsidRDefault="00000000">
      <w:pPr>
        <w:pStyle w:val="Script"/>
      </w:pPr>
      <w:r>
        <w:t xml:space="preserve">Everything gets better. And the challenge is the challenge we've always had, which is we're trying to get this balance without taking things out of the box. You can't put more things in the box without taking stuff out. Schools are </w:t>
      </w:r>
      <w:r w:rsidR="00D40D14">
        <w:t>going to</w:t>
      </w:r>
      <w:r>
        <w:t xml:space="preserve"> be very reluctant to take stuff out</w:t>
      </w:r>
      <w:r w:rsidR="00D40D14">
        <w:t xml:space="preserve"> of </w:t>
      </w:r>
      <w:r>
        <w:t>the box for lots of reasons.</w:t>
      </w:r>
    </w:p>
    <w:p w14:paraId="78E3D792" w14:textId="3BB17B0B" w:rsidR="00FD54F4" w:rsidRDefault="00000000">
      <w:pPr>
        <w:pStyle w:val="Script"/>
      </w:pPr>
      <w:r>
        <w:t xml:space="preserve">Their value network is a very traditional one that's not </w:t>
      </w:r>
      <w:r w:rsidR="00D40D14">
        <w:t>going to</w:t>
      </w:r>
      <w:r>
        <w:t xml:space="preserve"> allow stuff to happen. It's the most complex value network of any system because everybody believes they know what happens in schools, including other people. And so what I think we need to do is to find and celebrate the places where people have taken a small hack to scale.</w:t>
      </w:r>
    </w:p>
    <w:p w14:paraId="57D20621" w14:textId="44A0F743" w:rsidR="00FD54F4" w:rsidRDefault="00000000">
      <w:pPr>
        <w:pStyle w:val="Script"/>
      </w:pPr>
      <w:r>
        <w:t xml:space="preserve">And I'll give you a couple of examples. Josh Chapter in, in to in Tucson, Arizona. Was an entrepreneur, a photographer, an environmentalist who was teaching in school. And he was teaching specially because he said, I'm </w:t>
      </w:r>
      <w:r w:rsidR="00BD3D13">
        <w:t>going to</w:t>
      </w:r>
      <w:r>
        <w:t xml:space="preserve"> bring my friends into school. I'm </w:t>
      </w:r>
      <w:r w:rsidR="00BD3D13">
        <w:t>going to</w:t>
      </w:r>
      <w:r>
        <w:t xml:space="preserve"> create this incredible space where young people can learn from other people, et cetera.</w:t>
      </w:r>
    </w:p>
    <w:p w14:paraId="2F421733" w14:textId="77777777" w:rsidR="00FD54F4" w:rsidRDefault="00000000">
      <w:pPr>
        <w:pStyle w:val="Script"/>
      </w:pPr>
      <w:r>
        <w:lastRenderedPageBreak/>
        <w:t xml:space="preserve">And he did that. And over his nine years of teaching in school, </w:t>
      </w:r>
      <w:r>
        <w:rPr>
          <w:color w:val="808080"/>
        </w:rPr>
        <w:t>[00:16:00]</w:t>
      </w:r>
      <w:r>
        <w:t xml:space="preserve"> he had a role that of over 200 people that were coming in, not just come in to do a one-off presentation, but really come in to do projects with the young people. To like get them involved in project-based learning and get them out into their communities and get them making real things as they could see make a difference.</w:t>
      </w:r>
    </w:p>
    <w:p w14:paraId="1580D8FF" w14:textId="77777777" w:rsidR="00FD54F4" w:rsidRDefault="00000000">
      <w:pPr>
        <w:pStyle w:val="Script"/>
      </w:pPr>
      <w:r>
        <w:t>He left school, he left his Rolodex area. Can't go back. Two years later, nobody was using it. Said what happened? He said, you left. The fact that I left shouldn't have meant that all his exciting work went way. He spent the next 10 years figuring out how to help teachers make this move. They all loved what they were doing, what he was doing, but they didn't know how to do it themselves.</w:t>
      </w:r>
    </w:p>
    <w:p w14:paraId="0B115D78" w14:textId="05D93F27" w:rsidR="00FD54F4" w:rsidRDefault="00000000">
      <w:pPr>
        <w:pStyle w:val="Script"/>
      </w:pPr>
      <w:r>
        <w:t xml:space="preserve">And so what he ended up doing was to say. We've </w:t>
      </w:r>
      <w:r w:rsidR="00BD3D13">
        <w:t>got to</w:t>
      </w:r>
      <w:r>
        <w:t xml:space="preserve"> find a way. First of all, he interviewed like 800 teachers to say, what do you understand? Project based learning? Do you think it's important for kids and how can we help you do it? They said, I don't have time, I don't have training, and I wouldn't know where to start.</w:t>
      </w:r>
    </w:p>
    <w:p w14:paraId="343B8C3A" w14:textId="7AF59B7E" w:rsidR="00FD54F4" w:rsidRDefault="00000000">
      <w:pPr>
        <w:pStyle w:val="Script"/>
      </w:pPr>
      <w:r>
        <w:t xml:space="preserve">I don't know how to find the people. And so he made up solutions to each of those things to made up an incredible platform. He </w:t>
      </w:r>
      <w:r>
        <w:rPr>
          <w:color w:val="808080"/>
        </w:rPr>
        <w:t>[00:17:00]</w:t>
      </w:r>
      <w:r>
        <w:t xml:space="preserve"> calls the mesh.com for schools and he says, if you've got a project, if you really have talked to your students. And you've got a project that they </w:t>
      </w:r>
      <w:r w:rsidR="00BD3D13">
        <w:t>want to</w:t>
      </w:r>
      <w:r>
        <w:t xml:space="preserve"> do, and you can write that project up as an inquiry and put it into the system.</w:t>
      </w:r>
    </w:p>
    <w:p w14:paraId="6B7F596B" w14:textId="1CF15761" w:rsidR="00FD54F4" w:rsidRDefault="00000000">
      <w:pPr>
        <w:pStyle w:val="Script"/>
      </w:pPr>
      <w:r>
        <w:t xml:space="preserve">We'll find you the experts, we'll match you with experts in the community that don't just </w:t>
      </w:r>
      <w:r w:rsidR="00BD3D13">
        <w:t>want to</w:t>
      </w:r>
      <w:r>
        <w:t xml:space="preserve"> fill in for one day. We </w:t>
      </w:r>
      <w:r w:rsidR="00BD3D13">
        <w:t>want to</w:t>
      </w:r>
      <w:r>
        <w:t xml:space="preserve"> help you do that entire project with engineers, with scientists, with community members, with whoever, and everybody has to fill out a form, not as a company, it's not on my company, will give you 50 volunteers, but each volunteer has this thing.</w:t>
      </w:r>
    </w:p>
    <w:p w14:paraId="0F966199" w14:textId="77777777" w:rsidR="00FD54F4" w:rsidRDefault="00000000">
      <w:pPr>
        <w:pStyle w:val="Script"/>
      </w:pPr>
      <w:r>
        <w:t>What they are, who they are, what their life experiences, what, how they like to work with young people, what they like to contribute. They follow a detailed form that says, this is what I'm available to do. And with that teachers, he then trusts the teachers to come in and make that match. When they feel they have a match, it happens.</w:t>
      </w:r>
    </w:p>
    <w:p w14:paraId="172AEA80" w14:textId="39FC5ECE" w:rsidR="00FD54F4" w:rsidRDefault="00000000">
      <w:pPr>
        <w:pStyle w:val="Script"/>
      </w:pPr>
      <w:r>
        <w:t xml:space="preserve">This has grown now to 10 or 12 networks across the country and he's made it so easy for teachers to. To trust teachers to say, if I </w:t>
      </w:r>
      <w:r>
        <w:rPr>
          <w:color w:val="808080"/>
        </w:rPr>
        <w:t>[00:18:00]</w:t>
      </w:r>
      <w:r>
        <w:t xml:space="preserve"> can find people that I really can trust in this community to help me do this, I'm </w:t>
      </w:r>
      <w:r w:rsidR="00BD3D13">
        <w:t>going to</w:t>
      </w:r>
      <w:r>
        <w:t xml:space="preserve"> try it. He's also then developed professional development stuff for them online so they can </w:t>
      </w:r>
      <w:r>
        <w:lastRenderedPageBreak/>
        <w:t>learn how to do project based learning, and they have learning communities and cohorts that they're working with.</w:t>
      </w:r>
    </w:p>
    <w:p w14:paraId="6472E1A7" w14:textId="77777777" w:rsidR="00FD54F4" w:rsidRDefault="00000000">
      <w:pPr>
        <w:pStyle w:val="Script"/>
      </w:pPr>
      <w:r>
        <w:t>And so this has happened and it's now moving from the bottom up. As teachers are doing this, they're sharing with other teachers because it's easy to do, not just come see me, here's this. You can do it yourself. It's coming up to the relief reform from the bottom up. There are so many examples of how we're doing this, but we have to style these hacks that allow us, that allow people to step in their own pace and make these small steps to move forward.</w:t>
      </w:r>
    </w:p>
    <w:p w14:paraId="2647A381" w14:textId="6DAF149A" w:rsidR="00FD54F4" w:rsidRDefault="00000000">
      <w:pPr>
        <w:pStyle w:val="Script"/>
      </w:pPr>
      <w:r>
        <w:rPr>
          <w:color w:val="808080"/>
        </w:rPr>
        <w:t>[00:18:39]</w:t>
      </w:r>
      <w:r>
        <w:t xml:space="preserve"> </w:t>
      </w:r>
      <w:r>
        <w:rPr>
          <w:b/>
          <w:bCs/>
          <w:color w:val="DE4A1D"/>
        </w:rPr>
        <w:t>David Osher:</w:t>
      </w:r>
      <w:r>
        <w:t xml:space="preserve"> </w:t>
      </w:r>
      <w:r w:rsidR="00951B7A">
        <w:t>Karen</w:t>
      </w:r>
      <w:r>
        <w:t xml:space="preserve">, when I was listening to you, I was thinking about something that also is relevant to people having the space for the hacks. I was once on an A SCD whole child visit to Finland. One of the things that all 10 members of the panel agreed was that the </w:t>
      </w:r>
      <w:r>
        <w:rPr>
          <w:color w:val="808080"/>
        </w:rPr>
        <w:t>[00:19:00]</w:t>
      </w:r>
      <w:r>
        <w:t xml:space="preserve"> fins were doing more by putting less pressure and demands on the schools.</w:t>
      </w:r>
    </w:p>
    <w:p w14:paraId="25584B8E" w14:textId="77777777" w:rsidR="00FD54F4" w:rsidRDefault="00000000">
      <w:pPr>
        <w:pStyle w:val="Script"/>
      </w:pPr>
      <w:r>
        <w:t>But what I also heard, and what I also heard, not a but, is I was in, uh, teacher lunchroom in East Helsinki and one teacher was telling to another teacher how. She was now doing something that was really taking a risk and the principal just walked by at that moment and the principal said, with a smile.</w:t>
      </w:r>
    </w:p>
    <w:p w14:paraId="47574932" w14:textId="77777777" w:rsidR="00FD54F4" w:rsidRDefault="00000000">
      <w:pPr>
        <w:pStyle w:val="Script"/>
      </w:pPr>
      <w:r>
        <w:t xml:space="preserve">I'm so happy to hear you talk about risk taking. Now that principal, both may have trusted the teachers, but that principal was also in a space where they could. Embody that trust and say, take the risk. And I think part of our challenge, and I'm this is inviting your comment more on what you've said is </w:t>
      </w:r>
      <w:r>
        <w:rPr>
          <w:color w:val="808080"/>
        </w:rPr>
        <w:t>[00:20:00]</w:t>
      </w:r>
      <w:r>
        <w:t xml:space="preserve"> how do we create the space where people within professional bureaucracies and leaders within those professional bureaucracies can create the space so people can generate the hacks that Karen is talking about and learn from them.</w:t>
      </w:r>
    </w:p>
    <w:p w14:paraId="7A9FEF5B" w14:textId="70B64ACF" w:rsidR="00FD54F4" w:rsidRDefault="00000000">
      <w:pPr>
        <w:pStyle w:val="Script"/>
      </w:pPr>
      <w:r>
        <w:rPr>
          <w:color w:val="808080"/>
        </w:rPr>
        <w:t>[00:20:17]</w:t>
      </w:r>
      <w:r>
        <w:t xml:space="preserve"> </w:t>
      </w:r>
      <w:r>
        <w:rPr>
          <w:b/>
          <w:bCs/>
          <w:color w:val="72B372"/>
        </w:rPr>
        <w:t>Joe Bishop:</w:t>
      </w:r>
      <w:r>
        <w:t xml:space="preserve"> Yeah. No, it sounds like I'm jealous of the trip, David, when ASCD was doing the really important whole child work. I think something that we can't forget in the equation when we think about context is everything. One of the core tenets of student educator learning is that adversity trauma and poor conditions have to be limited, and you cannot take risks unless your basic needs are being met.</w:t>
      </w:r>
    </w:p>
    <w:p w14:paraId="64AE8159" w14:textId="4EADF8DA" w:rsidR="00FD54F4" w:rsidRDefault="00000000">
      <w:pPr>
        <w:pStyle w:val="Script"/>
      </w:pPr>
      <w:r>
        <w:t xml:space="preserve">And when I look at the US system. Which doesn't have universal healthcare and doesn't have a lot of the same social programs they do in Finland. It makes me think about it. If you're, until we have the policies and conditions and structures in place, </w:t>
      </w:r>
      <w:r>
        <w:rPr>
          <w:color w:val="808080"/>
        </w:rPr>
        <w:t>[00:21:00]</w:t>
      </w:r>
      <w:r>
        <w:t xml:space="preserve"> it becomes really hard. Also, I would say also in school settings to take risks when folks are wondering where their next meal's </w:t>
      </w:r>
      <w:r w:rsidR="00BD3D13">
        <w:t>going to</w:t>
      </w:r>
      <w:r>
        <w:t xml:space="preserve"> </w:t>
      </w:r>
      <w:r>
        <w:lastRenderedPageBreak/>
        <w:t>come from, whether ICE might show up at their school, whether when they get home.</w:t>
      </w:r>
    </w:p>
    <w:p w14:paraId="15A526F3" w14:textId="77777777" w:rsidR="00FD54F4" w:rsidRDefault="00000000">
      <w:pPr>
        <w:pStyle w:val="Script"/>
      </w:pPr>
      <w:r>
        <w:t>Mom or dad or aunts or grandparents may not be there. So I think it's it, it is conditional, but it is central to how our systems have to be set up. But I think again, as a country, we know that we still have a incredibly unequal, unjust system. And we know that out of school factors are still two to three times more predictive of student achievement.</w:t>
      </w:r>
    </w:p>
    <w:p w14:paraId="7BD3F62A" w14:textId="1C60D293" w:rsidR="00FD54F4" w:rsidRDefault="00000000">
      <w:pPr>
        <w:pStyle w:val="Script"/>
      </w:pPr>
      <w:r>
        <w:t xml:space="preserve">And I think we can only get the in school, the quality of the teacher, the quality of the principal, right. If we address, the bigger issues around student health, access to dental care, air quality, neighborhood conditions, those we have to be doing both at the same time. So I guess I, I would absolutely, I would say that </w:t>
      </w:r>
      <w:r>
        <w:rPr>
          <w:color w:val="808080"/>
        </w:rPr>
        <w:t>[00:22:00]</w:t>
      </w:r>
      <w:r>
        <w:t xml:space="preserve"> there has to be the right leader and mindset and culture.</w:t>
      </w:r>
    </w:p>
    <w:p w14:paraId="0D97AAD0" w14:textId="77777777" w:rsidR="00FD54F4" w:rsidRDefault="00000000">
      <w:pPr>
        <w:pStyle w:val="Script"/>
      </w:pPr>
      <w:r>
        <w:t>Peter's saying it would talked about that the below the surface kind of conditions that have to exist for that smile even to happen from the principle, but on a bigger. Brand or ecosystem, like unless you have those policies and conditions that are setting the stage, the risk taking literally cannot happen because students basic need, adult basic needs are not being met.</w:t>
      </w:r>
    </w:p>
    <w:p w14:paraId="0E80A34A" w14:textId="77777777" w:rsidR="00FD54F4" w:rsidRDefault="00000000">
      <w:pPr>
        <w:pStyle w:val="Script"/>
      </w:pPr>
      <w:r>
        <w:t xml:space="preserve">Yeah. </w:t>
      </w:r>
    </w:p>
    <w:p w14:paraId="78050A6C" w14:textId="77777777" w:rsidR="00FD54F4" w:rsidRDefault="00000000">
      <w:pPr>
        <w:pStyle w:val="Script"/>
      </w:pPr>
      <w:r>
        <w:rPr>
          <w:color w:val="808080"/>
        </w:rPr>
        <w:t>[00:22:26]</w:t>
      </w:r>
      <w:r>
        <w:t xml:space="preserve"> </w:t>
      </w:r>
      <w:r>
        <w:rPr>
          <w:b/>
          <w:bCs/>
          <w:color w:val="DE4A1D"/>
        </w:rPr>
        <w:t>David Osher:</w:t>
      </w:r>
      <w:r>
        <w:t xml:space="preserve"> What first meeting the site visit team had in Finland was with the Ministry of Education and the first thing they said, Joe was. Do not forget the fact that we are able to do what we do in Finland because of the fact that the president of a, I think it's Nokia, but I forget what the org is, paying 70% of his taxes.</w:t>
      </w:r>
    </w:p>
    <w:p w14:paraId="746DC871" w14:textId="77777777" w:rsidR="00FD54F4" w:rsidRDefault="00000000">
      <w:pPr>
        <w:pStyle w:val="Script"/>
      </w:pPr>
      <w:r>
        <w:rPr>
          <w:color w:val="808080"/>
        </w:rPr>
        <w:t>[00:22:55]</w:t>
      </w:r>
      <w:r>
        <w:t xml:space="preserve"> </w:t>
      </w:r>
      <w:r>
        <w:rPr>
          <w:b/>
          <w:bCs/>
          <w:color w:val="583E31"/>
        </w:rPr>
        <w:t>Speaker 4:</w:t>
      </w:r>
      <w:r>
        <w:t xml:space="preserve"> Hmm. </w:t>
      </w:r>
    </w:p>
    <w:p w14:paraId="32AF96F4" w14:textId="77777777" w:rsidR="00FD54F4" w:rsidRDefault="00000000">
      <w:pPr>
        <w:pStyle w:val="Script"/>
      </w:pPr>
      <w:r>
        <w:rPr>
          <w:color w:val="808080"/>
        </w:rPr>
        <w:t>[00:22:57]</w:t>
      </w:r>
      <w:r>
        <w:t xml:space="preserve"> </w:t>
      </w:r>
      <w:r>
        <w:rPr>
          <w:b/>
          <w:bCs/>
          <w:color w:val="DE4A1D"/>
        </w:rPr>
        <w:t>David Osher:</w:t>
      </w:r>
      <w:r>
        <w:t xml:space="preserve"> I think your point is very important in terms </w:t>
      </w:r>
      <w:r>
        <w:rPr>
          <w:color w:val="808080"/>
        </w:rPr>
        <w:t>[00:23:00]</w:t>
      </w:r>
      <w:r>
        <w:t xml:space="preserve"> of the fact that it's systemic and e ecosystem, Karen. </w:t>
      </w:r>
    </w:p>
    <w:p w14:paraId="153EEAE1" w14:textId="77777777" w:rsidR="00FD54F4" w:rsidRDefault="00000000">
      <w:pPr>
        <w:pStyle w:val="Script"/>
      </w:pPr>
      <w:r>
        <w:rPr>
          <w:color w:val="808080"/>
        </w:rPr>
        <w:t>[00:23:06]</w:t>
      </w:r>
      <w:r>
        <w:t xml:space="preserve"> </w:t>
      </w:r>
      <w:r>
        <w:rPr>
          <w:b/>
          <w:bCs/>
          <w:color w:val="6600CC"/>
        </w:rPr>
        <w:t>Karen Pittman:</w:t>
      </w:r>
      <w:r>
        <w:t xml:space="preserve"> Obviously, I agree wholeheartedly that this country can do a lot more to address the fundamental inequities that are in our schools and in our communities, and that are that interplay, so that the inner inequalities in schools are then actually then doubled and tripled by the inequalities in the community that has to be addressed.</w:t>
      </w:r>
    </w:p>
    <w:p w14:paraId="29C58438" w14:textId="0330AE6C" w:rsidR="00FD54F4" w:rsidRDefault="00000000">
      <w:pPr>
        <w:pStyle w:val="Script"/>
      </w:pPr>
      <w:r>
        <w:t xml:space="preserve">That said, I think there's also ample evidence that. When we come into any era, any school with an asset based mindset and we look for where the assets are in </w:t>
      </w:r>
      <w:r>
        <w:lastRenderedPageBreak/>
        <w:t>the people in that community, even in that space of disadvantaged progress happens. So Iowa let schools off the hook because they are in poor, disadvantaged neighborhoods with kids that have whole security issues, et cetera.</w:t>
      </w:r>
    </w:p>
    <w:p w14:paraId="196E20F4" w14:textId="38631AD2" w:rsidR="00FD54F4" w:rsidRDefault="00000000">
      <w:pPr>
        <w:pStyle w:val="Script"/>
      </w:pPr>
      <w:r>
        <w:t xml:space="preserve">I </w:t>
      </w:r>
      <w:r w:rsidR="00BD3D13">
        <w:t>want to</w:t>
      </w:r>
      <w:r>
        <w:t xml:space="preserve"> say maybe those issues need to be addressed first, but if you yet your young people. </w:t>
      </w:r>
      <w:r>
        <w:rPr>
          <w:color w:val="808080"/>
        </w:rPr>
        <w:t>[00:24:00]</w:t>
      </w:r>
      <w:r>
        <w:t xml:space="preserve"> Motivated and challenge to address the issues that are facing them right now. They will also learn skills and competencies they can take out, not just change their lives, but change the world. And I think that's the message that we have to continue to have, if we say we have to fix before we develop, we never develop.</w:t>
      </w:r>
    </w:p>
    <w:p w14:paraId="30F2E47E" w14:textId="306FCF51" w:rsidR="00FD54F4" w:rsidRDefault="00000000">
      <w:pPr>
        <w:pStyle w:val="Script"/>
      </w:pPr>
      <w:r>
        <w:t xml:space="preserve">We have to think that you fix road development. And that asset based approach, that's a part of the, that sort, the core of the positive development movement is now being seen in action and it's coming under researched. And so I just </w:t>
      </w:r>
      <w:r w:rsidR="00BD3D13">
        <w:t>want to</w:t>
      </w:r>
      <w:r>
        <w:t xml:space="preserve"> encourage us. I'm </w:t>
      </w:r>
      <w:r w:rsidR="00BD3D13">
        <w:t>going to</w:t>
      </w:r>
      <w:r>
        <w:t xml:space="preserve"> give you an example from New York City. In New York City.</w:t>
      </w:r>
    </w:p>
    <w:p w14:paraId="713483EC" w14:textId="77777777" w:rsidR="00FD54F4" w:rsidRDefault="00000000">
      <w:pPr>
        <w:pStyle w:val="Script"/>
      </w:pPr>
      <w:r>
        <w:t>You've got Ellen Chang, who's the superintendent of this district of innovative 50 innovative high schools. There's so many in high schools. He's got his own district of 50 innovative high schools, and they're doing incredible things. Each four is different, but they serve with the same core set of principles about being open walled, about being learner agency, and youth centered about really supporting educators more broadly.</w:t>
      </w:r>
    </w:p>
    <w:p w14:paraId="06B5DFE3" w14:textId="77777777" w:rsidR="00FD54F4" w:rsidRDefault="00000000">
      <w:pPr>
        <w:pStyle w:val="Script"/>
      </w:pPr>
      <w:r>
        <w:t xml:space="preserve">About supporting people learning and project-based learning, and then figuring out how to use their assets as a </w:t>
      </w:r>
      <w:r>
        <w:rPr>
          <w:color w:val="808080"/>
        </w:rPr>
        <w:t>[00:25:00]</w:t>
      </w:r>
      <w:r>
        <w:t xml:space="preserve"> school to come together as a community. Each one is doing incredible things as an overall unit. Those 50 schools are doing much better than the other schools in New York City. And when you asked him what he is done, he said, I provided trust from the top.</w:t>
      </w:r>
    </w:p>
    <w:p w14:paraId="0A5AB134" w14:textId="77777777" w:rsidR="00FD54F4" w:rsidRDefault="00000000">
      <w:pPr>
        <w:pStyle w:val="Script"/>
      </w:pPr>
      <w:r>
        <w:t>I gave them space, I gave them room. I never say no. When somebody comes up. I encourage 'em to take risks. I don't fault 'em for failing. You have to. If you build that, call them the talk. You can do this. And so I just want us to recognize that thriving is not just about doing well when it's easy. It's also about doing well.</w:t>
      </w:r>
    </w:p>
    <w:p w14:paraId="544CD209" w14:textId="77777777" w:rsidR="00FD54F4" w:rsidRDefault="00000000">
      <w:pPr>
        <w:pStyle w:val="Script"/>
      </w:pPr>
      <w:r>
        <w:t xml:space="preserve">It's hard. </w:t>
      </w:r>
    </w:p>
    <w:p w14:paraId="22227B50" w14:textId="77777777" w:rsidR="00FD54F4" w:rsidRDefault="00000000">
      <w:pPr>
        <w:pStyle w:val="Script"/>
      </w:pPr>
      <w:r>
        <w:rPr>
          <w:color w:val="808080"/>
        </w:rPr>
        <w:t>[00:25:34]</w:t>
      </w:r>
      <w:r>
        <w:t xml:space="preserve"> </w:t>
      </w:r>
      <w:r>
        <w:rPr>
          <w:b/>
          <w:bCs/>
          <w:color w:val="DE4A1D"/>
        </w:rPr>
        <w:t>David Osher:</w:t>
      </w:r>
      <w:r>
        <w:t xml:space="preserve"> Karen and Joe, this has been a very provocative conversation that really extends what the panel talked about to really how does one do the work of transforming schools. That's both long-term work, but it's </w:t>
      </w:r>
      <w:r>
        <w:lastRenderedPageBreak/>
        <w:t xml:space="preserve">also work that has to start in the moment. And if I were a listener to this podcast right </w:t>
      </w:r>
      <w:r>
        <w:rPr>
          <w:color w:val="808080"/>
        </w:rPr>
        <w:t>[00:26:00]</w:t>
      </w:r>
      <w:r>
        <w:t xml:space="preserve"> now, what can I take away from what you have been saying that I can apply immediately?</w:t>
      </w:r>
    </w:p>
    <w:p w14:paraId="1FE16FF3" w14:textId="77777777" w:rsidR="00FD54F4" w:rsidRDefault="00000000">
      <w:pPr>
        <w:pStyle w:val="Script"/>
      </w:pPr>
      <w:r>
        <w:t xml:space="preserve">Karen, let me start with you and then Joe, I will go to you. </w:t>
      </w:r>
    </w:p>
    <w:p w14:paraId="2690867C" w14:textId="77777777" w:rsidR="00FD54F4" w:rsidRDefault="00000000">
      <w:pPr>
        <w:pStyle w:val="Script"/>
      </w:pPr>
      <w:r>
        <w:rPr>
          <w:color w:val="808080"/>
        </w:rPr>
        <w:t>[00:26:16]</w:t>
      </w:r>
      <w:r>
        <w:t xml:space="preserve"> </w:t>
      </w:r>
      <w:r>
        <w:rPr>
          <w:b/>
          <w:bCs/>
          <w:color w:val="6600CC"/>
        </w:rPr>
        <w:t>Karen Pittman:</w:t>
      </w:r>
      <w:r>
        <w:t xml:space="preserve"> I would say very simply, ask some people what they're passionate about. Ask them what they feel that they need to know. Ask them what they're obviously getting from what you're offering them right now, and then ask them where else they go for learning.</w:t>
      </w:r>
    </w:p>
    <w:p w14:paraId="11840849" w14:textId="77777777" w:rsidR="00FD54F4" w:rsidRDefault="00000000">
      <w:pPr>
        <w:pStyle w:val="Script"/>
      </w:pPr>
      <w:r>
        <w:t xml:space="preserve">And once you've asked them those questions, keep asking them and when and follow them where they think the learning is happening. That's how we can actually grow the systems better. </w:t>
      </w:r>
    </w:p>
    <w:p w14:paraId="113E85B4" w14:textId="77777777" w:rsidR="00FD54F4" w:rsidRDefault="00000000">
      <w:pPr>
        <w:pStyle w:val="Script"/>
      </w:pPr>
      <w:r>
        <w:rPr>
          <w:color w:val="808080"/>
        </w:rPr>
        <w:t>[00:26:40]</w:t>
      </w:r>
      <w:r>
        <w:t xml:space="preserve"> </w:t>
      </w:r>
      <w:r>
        <w:rPr>
          <w:b/>
          <w:bCs/>
          <w:color w:val="72B372"/>
        </w:rPr>
        <w:t>Joe Bishop:</w:t>
      </w:r>
      <w:r>
        <w:t xml:space="preserve"> Joe. I would double down on ask. I think we make a lot of decisions and education without asking young people, asking teachers, asking classified staff, how can we, how can we make our system </w:t>
      </w:r>
      <w:r>
        <w:rPr>
          <w:color w:val="808080"/>
        </w:rPr>
        <w:t>[00:27:00]</w:t>
      </w:r>
      <w:r>
        <w:t xml:space="preserve"> better?</w:t>
      </w:r>
    </w:p>
    <w:p w14:paraId="269C122C" w14:textId="77777777" w:rsidR="00FD54F4" w:rsidRDefault="00000000">
      <w:pPr>
        <w:pStyle w:val="Script"/>
      </w:pPr>
      <w:r>
        <w:t>And when you ask people some, sometimes you get great shock. So I think that's one thing that folks can do to humbly ask, what can I do better? How can I help you? Second thing. Get involved. And when I have colleagues who haven't worked in education volunteer when they can in the classroom or help after school, or even coach kids, they always comment how hard it is and how humbling it is, but how important it is.</w:t>
      </w:r>
    </w:p>
    <w:p w14:paraId="4C71FC46" w14:textId="77777777" w:rsidR="00FD54F4" w:rsidRDefault="00000000">
      <w:pPr>
        <w:pStyle w:val="Script"/>
      </w:pPr>
      <w:r>
        <w:t>And I think for all of us, we can all get involved in different ways to, depending on, you know, the level or even just working with students outside of school or being a kind stranger. To say hello to sitting on a bench, like, how's your day going? Tell me more about what you're doing. We can all get involved in different ways depending on our life phase and the time we have.</w:t>
      </w:r>
    </w:p>
    <w:p w14:paraId="4BE7DE8C" w14:textId="77777777" w:rsidR="00FD54F4" w:rsidRDefault="00000000">
      <w:pPr>
        <w:pStyle w:val="Script"/>
      </w:pPr>
      <w:r>
        <w:t xml:space="preserve">The last thing I would say is encouragement, which seems pretty basic, but you'd be surprised how many folks in education aren't encouraged to take risks or if we're not acknowledged for the work they do. And </w:t>
      </w:r>
      <w:r>
        <w:rPr>
          <w:color w:val="808080"/>
        </w:rPr>
        <w:t>[00:28:00]</w:t>
      </w:r>
      <w:r>
        <w:t xml:space="preserve"> when you do encourage or acknowledge good learning behavior. For young and old. I think it goes a long way.</w:t>
      </w:r>
    </w:p>
    <w:p w14:paraId="195187E3" w14:textId="77777777" w:rsidR="00FD54F4" w:rsidRDefault="00000000">
      <w:pPr>
        <w:pStyle w:val="Script"/>
      </w:pPr>
      <w:r>
        <w:t xml:space="preserve">So I think we all need to encourage each other much more now in this moment where there's a lot of division, sometimes a lot of negativity, a lot of hate to when you see good things to call it out. And I think that can really honestly </w:t>
      </w:r>
      <w:r>
        <w:lastRenderedPageBreak/>
        <w:t>change your day and change the lives of others in the process. But thank you for having me on your show, David.</w:t>
      </w:r>
    </w:p>
    <w:p w14:paraId="67D6DFF0" w14:textId="77777777" w:rsidR="00FD54F4" w:rsidRDefault="00000000">
      <w:pPr>
        <w:pStyle w:val="Script"/>
      </w:pPr>
      <w:r>
        <w:t xml:space="preserve">Really appreciate it. Karen, it was so good speaking with you. </w:t>
      </w:r>
    </w:p>
    <w:p w14:paraId="3959D72D" w14:textId="77777777" w:rsidR="00FD54F4" w:rsidRDefault="00000000">
      <w:pPr>
        <w:pStyle w:val="Script"/>
      </w:pPr>
      <w:r>
        <w:rPr>
          <w:color w:val="808080"/>
        </w:rPr>
        <w:t>[00:28:28]</w:t>
      </w:r>
      <w:r>
        <w:t xml:space="preserve"> </w:t>
      </w:r>
      <w:r>
        <w:rPr>
          <w:b/>
          <w:bCs/>
          <w:color w:val="DE4A1D"/>
        </w:rPr>
        <w:t>David Osher:</w:t>
      </w:r>
      <w:r>
        <w:t xml:space="preserve"> Yeah, </w:t>
      </w:r>
    </w:p>
    <w:p w14:paraId="46A09CC8" w14:textId="77777777" w:rsidR="00FD54F4" w:rsidRDefault="00000000">
      <w:pPr>
        <w:pStyle w:val="Script"/>
      </w:pPr>
      <w:r>
        <w:rPr>
          <w:color w:val="808080"/>
        </w:rPr>
        <w:t>[00:28:29]</w:t>
      </w:r>
      <w:r>
        <w:t xml:space="preserve"> </w:t>
      </w:r>
      <w:r>
        <w:rPr>
          <w:b/>
          <w:bCs/>
          <w:color w:val="6600CC"/>
        </w:rPr>
        <w:t>Karen Pittman:</w:t>
      </w:r>
      <w:r>
        <w:t xml:space="preserve"> wonderful talking to you Joe, and thank you David. </w:t>
      </w:r>
    </w:p>
    <w:p w14:paraId="1AAB90C8" w14:textId="77777777" w:rsidR="00FD54F4" w:rsidRDefault="00000000">
      <w:pPr>
        <w:pStyle w:val="Script"/>
      </w:pPr>
      <w:r>
        <w:rPr>
          <w:color w:val="808080"/>
        </w:rPr>
        <w:t>[00:28:31]</w:t>
      </w:r>
      <w:r>
        <w:t xml:space="preserve"> </w:t>
      </w:r>
      <w:r>
        <w:rPr>
          <w:b/>
          <w:bCs/>
          <w:color w:val="DE4A1D"/>
        </w:rPr>
        <w:t>David Osher:</w:t>
      </w:r>
      <w:r>
        <w:t xml:space="preserve"> And thank you both. This has been a great conversation</w:t>
      </w:r>
    </w:p>
    <w:p w14:paraId="42DE0041" w14:textId="77777777" w:rsidR="00FD54F4" w:rsidRDefault="00000000">
      <w:pPr>
        <w:pStyle w:val="Script"/>
      </w:pPr>
      <w:r>
        <w:rPr>
          <w:color w:val="808080"/>
        </w:rPr>
        <w:t>[00:28:43]</w:t>
      </w:r>
      <w:r>
        <w:t xml:space="preserve"> </w:t>
      </w:r>
      <w:r>
        <w:rPr>
          <w:b/>
          <w:bCs/>
          <w:color w:val="583E31"/>
        </w:rPr>
        <w:t>Speaker 4:</w:t>
      </w:r>
      <w:r>
        <w:t xml:space="preserve"> in my soul, in my soul.</w:t>
      </w:r>
    </w:p>
    <w:sectPr w:rsidR="00FD54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3B9DE" w14:textId="77777777" w:rsidR="00FA5627" w:rsidRDefault="00FA5627" w:rsidP="006F45D5">
      <w:r>
        <w:separator/>
      </w:r>
    </w:p>
  </w:endnote>
  <w:endnote w:type="continuationSeparator" w:id="0">
    <w:p w14:paraId="17B9BE60" w14:textId="77777777" w:rsidR="00FA5627" w:rsidRDefault="00FA5627" w:rsidP="006F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8411" w14:textId="77777777" w:rsidR="006F45D5" w:rsidRDefault="006F4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EB69" w14:textId="77777777" w:rsidR="006F45D5" w:rsidRDefault="006F4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8E4" w14:textId="77777777" w:rsidR="006F45D5" w:rsidRDefault="006F4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41C7" w14:textId="77777777" w:rsidR="00FA5627" w:rsidRDefault="00FA5627" w:rsidP="006F45D5">
      <w:r>
        <w:separator/>
      </w:r>
    </w:p>
  </w:footnote>
  <w:footnote w:type="continuationSeparator" w:id="0">
    <w:p w14:paraId="583F609D" w14:textId="77777777" w:rsidR="00FA5627" w:rsidRDefault="00FA5627" w:rsidP="006F4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1A1E" w14:textId="77777777" w:rsidR="006F45D5" w:rsidRDefault="006F4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5D05" w14:textId="77777777" w:rsidR="006F45D5" w:rsidRDefault="006F45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974" w14:textId="77777777" w:rsidR="006F45D5" w:rsidRDefault="006F4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425F8"/>
    <w:multiLevelType w:val="hybridMultilevel"/>
    <w:tmpl w:val="B8BCA014"/>
    <w:lvl w:ilvl="0" w:tplc="C57806BE">
      <w:start w:val="1"/>
      <w:numFmt w:val="bullet"/>
      <w:lvlText w:val="●"/>
      <w:lvlJc w:val="left"/>
      <w:pPr>
        <w:ind w:left="720" w:hanging="360"/>
      </w:pPr>
    </w:lvl>
    <w:lvl w:ilvl="1" w:tplc="056C6920">
      <w:start w:val="1"/>
      <w:numFmt w:val="bullet"/>
      <w:lvlText w:val="○"/>
      <w:lvlJc w:val="left"/>
      <w:pPr>
        <w:ind w:left="1440" w:hanging="360"/>
      </w:pPr>
    </w:lvl>
    <w:lvl w:ilvl="2" w:tplc="896A1CB0">
      <w:start w:val="1"/>
      <w:numFmt w:val="bullet"/>
      <w:lvlText w:val="■"/>
      <w:lvlJc w:val="left"/>
      <w:pPr>
        <w:ind w:left="2160" w:hanging="360"/>
      </w:pPr>
    </w:lvl>
    <w:lvl w:ilvl="3" w:tplc="FC68AD50">
      <w:start w:val="1"/>
      <w:numFmt w:val="bullet"/>
      <w:lvlText w:val="●"/>
      <w:lvlJc w:val="left"/>
      <w:pPr>
        <w:ind w:left="2880" w:hanging="360"/>
      </w:pPr>
    </w:lvl>
    <w:lvl w:ilvl="4" w:tplc="519893EE">
      <w:start w:val="1"/>
      <w:numFmt w:val="bullet"/>
      <w:lvlText w:val="○"/>
      <w:lvlJc w:val="left"/>
      <w:pPr>
        <w:ind w:left="3600" w:hanging="360"/>
      </w:pPr>
    </w:lvl>
    <w:lvl w:ilvl="5" w:tplc="BB202946">
      <w:start w:val="1"/>
      <w:numFmt w:val="bullet"/>
      <w:lvlText w:val="■"/>
      <w:lvlJc w:val="left"/>
      <w:pPr>
        <w:ind w:left="4320" w:hanging="360"/>
      </w:pPr>
    </w:lvl>
    <w:lvl w:ilvl="6" w:tplc="DEF4D81A">
      <w:start w:val="1"/>
      <w:numFmt w:val="bullet"/>
      <w:lvlText w:val="●"/>
      <w:lvlJc w:val="left"/>
      <w:pPr>
        <w:ind w:left="5040" w:hanging="360"/>
      </w:pPr>
    </w:lvl>
    <w:lvl w:ilvl="7" w:tplc="F94207B0">
      <w:start w:val="1"/>
      <w:numFmt w:val="bullet"/>
      <w:lvlText w:val="●"/>
      <w:lvlJc w:val="left"/>
      <w:pPr>
        <w:ind w:left="5760" w:hanging="360"/>
      </w:pPr>
    </w:lvl>
    <w:lvl w:ilvl="8" w:tplc="2DD83354">
      <w:start w:val="1"/>
      <w:numFmt w:val="bullet"/>
      <w:lvlText w:val="●"/>
      <w:lvlJc w:val="left"/>
      <w:pPr>
        <w:ind w:left="6480" w:hanging="360"/>
      </w:pPr>
    </w:lvl>
  </w:abstractNum>
  <w:num w:numId="1" w16cid:durableId="12276444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4F4"/>
    <w:rsid w:val="00146321"/>
    <w:rsid w:val="003C4133"/>
    <w:rsid w:val="006D5467"/>
    <w:rsid w:val="006F45D5"/>
    <w:rsid w:val="00833AB3"/>
    <w:rsid w:val="00951B7A"/>
    <w:rsid w:val="00BD3D13"/>
    <w:rsid w:val="00D40D14"/>
    <w:rsid w:val="00FA5627"/>
    <w:rsid w:val="00FD5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9D18C"/>
  <w15:docId w15:val="{EEF98BE6-6A00-6D48-A23D-60BCF079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6F45D5"/>
    <w:pPr>
      <w:tabs>
        <w:tab w:val="center" w:pos="4680"/>
        <w:tab w:val="right" w:pos="9360"/>
      </w:tabs>
    </w:pPr>
  </w:style>
  <w:style w:type="character" w:customStyle="1" w:styleId="HeaderChar">
    <w:name w:val="Header Char"/>
    <w:basedOn w:val="DefaultParagraphFont"/>
    <w:link w:val="Header"/>
    <w:uiPriority w:val="99"/>
    <w:rsid w:val="006F45D5"/>
  </w:style>
  <w:style w:type="paragraph" w:styleId="Footer">
    <w:name w:val="footer"/>
    <w:basedOn w:val="Normal"/>
    <w:link w:val="FooterChar"/>
    <w:uiPriority w:val="99"/>
    <w:unhideWhenUsed/>
    <w:rsid w:val="006F45D5"/>
    <w:pPr>
      <w:tabs>
        <w:tab w:val="center" w:pos="4680"/>
        <w:tab w:val="right" w:pos="9360"/>
      </w:tabs>
    </w:pPr>
  </w:style>
  <w:style w:type="character" w:customStyle="1" w:styleId="FooterChar">
    <w:name w:val="Footer Char"/>
    <w:basedOn w:val="DefaultParagraphFont"/>
    <w:link w:val="Footer"/>
    <w:uiPriority w:val="99"/>
    <w:rsid w:val="006F4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8104</Words>
  <Characters>20262</Characters>
  <Application>Microsoft Office Word</Application>
  <DocSecurity>0</DocSecurity>
  <Lines>4052</Lines>
  <Paragraphs>4727</Paragraphs>
  <ScaleCrop>false</ScaleCrop>
  <HeadingPairs>
    <vt:vector size="2" baseType="variant">
      <vt:variant>
        <vt:lpstr>Title</vt:lpstr>
      </vt:variant>
      <vt:variant>
        <vt:i4>1</vt:i4>
      </vt:variant>
    </vt:vector>
  </HeadingPairs>
  <TitlesOfParts>
    <vt:vector size="1" baseType="lpstr">
      <vt:lpstr>Joe Bishop and Karen Ep 2 Part 3 Sec B version 8</vt:lpstr>
    </vt:vector>
  </TitlesOfParts>
  <Company/>
  <LinksUpToDate>false</LinksUpToDate>
  <CharactersWithSpaces>23639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Joe Bishop and Karen Ep 2 Part 3 Sec B version 8</dc:title>
  <dc:creator>Un-named</dc:creator>
  <cp:lastModifiedBy>Richard Long</cp:lastModifiedBy>
  <cp:revision>5</cp:revision>
  <dcterms:created xsi:type="dcterms:W3CDTF">2026-02-06T16:46:00Z</dcterms:created>
  <dcterms:modified xsi:type="dcterms:W3CDTF">2026-02-09T15:29:00Z</dcterms:modified>
</cp:coreProperties>
</file>